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enett"/>
        <w:tblpPr w:leftFromText="180" w:rightFromText="180" w:vertAnchor="text" w:horzAnchor="margin" w:tblpY="56"/>
        <w:tblW w:w="0" w:type="auto"/>
        <w:tblLook w:val="04A0" w:firstRow="1" w:lastRow="0" w:firstColumn="1" w:lastColumn="0" w:noHBand="0" w:noVBand="1"/>
      </w:tblPr>
      <w:tblGrid>
        <w:gridCol w:w="9062"/>
      </w:tblGrid>
      <w:tr w:rsidR="00213825" w14:paraId="31184892" w14:textId="77777777" w:rsidTr="008A231B">
        <w:tc>
          <w:tcPr>
            <w:tcW w:w="9350" w:type="dxa"/>
            <w:shd w:val="clear" w:color="auto" w:fill="F2CEED" w:themeFill="accent5" w:themeFillTint="33"/>
          </w:tcPr>
          <w:p w14:paraId="217599F7" w14:textId="77777777" w:rsidR="00213825" w:rsidRPr="00477647" w:rsidRDefault="00213825" w:rsidP="008A231B">
            <w:pPr>
              <w:rPr>
                <w:sz w:val="28"/>
                <w:szCs w:val="28"/>
                <w:lang w:val="nb-NO"/>
              </w:rPr>
            </w:pPr>
            <w:r w:rsidRPr="00477647">
              <w:rPr>
                <w:sz w:val="28"/>
                <w:szCs w:val="28"/>
                <w:lang w:val="nb-NO"/>
              </w:rPr>
              <w:t xml:space="preserve">                              </w:t>
            </w:r>
          </w:p>
          <w:p w14:paraId="37A05128" w14:textId="02EF3249" w:rsidR="00213825" w:rsidRPr="00477647" w:rsidRDefault="00597D7A" w:rsidP="008A231B">
            <w:pPr>
              <w:jc w:val="center"/>
              <w:rPr>
                <w:sz w:val="28"/>
                <w:szCs w:val="28"/>
                <w:lang w:val="nb-NO"/>
              </w:rPr>
            </w:pPr>
            <w:r>
              <w:rPr>
                <w:sz w:val="28"/>
                <w:szCs w:val="28"/>
                <w:lang w:val="nb-NO"/>
              </w:rPr>
              <w:t xml:space="preserve">Hvordan oppstår orkaner? </w:t>
            </w:r>
          </w:p>
          <w:p w14:paraId="1C562D65" w14:textId="77777777" w:rsidR="00213825" w:rsidRPr="00477647" w:rsidRDefault="00213825" w:rsidP="008A231B">
            <w:pPr>
              <w:rPr>
                <w:sz w:val="28"/>
                <w:szCs w:val="28"/>
                <w:lang w:val="nb-NO"/>
              </w:rPr>
            </w:pPr>
          </w:p>
        </w:tc>
      </w:tr>
    </w:tbl>
    <w:p w14:paraId="0BA4CA74" w14:textId="68F9AA3A" w:rsidR="00213825" w:rsidRPr="00A74428" w:rsidRDefault="00213825" w:rsidP="002F6BFD">
      <w:pPr>
        <w:jc w:val="center"/>
      </w:pPr>
      <w:r>
        <w:br/>
      </w:r>
      <w:r w:rsidR="00C91064">
        <w:t>45</w:t>
      </w:r>
      <w:r>
        <w:t xml:space="preserve"> min</w:t>
      </w:r>
      <w:r w:rsidR="00C91064">
        <w:t xml:space="preserve"> </w:t>
      </w:r>
      <w:r>
        <w:t xml:space="preserve">| </w:t>
      </w:r>
      <w:r w:rsidR="00262015">
        <w:t>Værsystemer</w:t>
      </w:r>
      <w:r>
        <w:t xml:space="preserve"> | </w:t>
      </w:r>
      <w:r w:rsidR="00262015">
        <w:t>Orkan</w:t>
      </w:r>
      <w:r>
        <w:t xml:space="preserve"> | </w:t>
      </w:r>
      <w:r w:rsidR="00262015">
        <w:t xml:space="preserve">Tropiske soner </w:t>
      </w:r>
      <w:r w:rsidR="00873218">
        <w:t xml:space="preserve">| Havet | </w:t>
      </w:r>
      <w:proofErr w:type="spellStart"/>
      <w:r w:rsidR="00873218">
        <w:t>Corioliseffekten</w:t>
      </w:r>
      <w:proofErr w:type="spellEnd"/>
    </w:p>
    <w:tbl>
      <w:tblPr>
        <w:tblStyle w:val="Tabellrutenett"/>
        <w:tblW w:w="9000" w:type="dxa"/>
        <w:tblInd w:w="-5" w:type="dxa"/>
        <w:tblLook w:val="04A0" w:firstRow="1" w:lastRow="0" w:firstColumn="1" w:lastColumn="0" w:noHBand="0" w:noVBand="1"/>
      </w:tblPr>
      <w:tblGrid>
        <w:gridCol w:w="4500"/>
        <w:gridCol w:w="4500"/>
      </w:tblGrid>
      <w:tr w:rsidR="00213825" w:rsidRPr="008201D9" w14:paraId="39EA4FE5" w14:textId="77777777" w:rsidTr="002F6BFD">
        <w:tc>
          <w:tcPr>
            <w:tcW w:w="4500" w:type="dxa"/>
          </w:tcPr>
          <w:p w14:paraId="4BF78D92" w14:textId="77777777" w:rsidR="00213825" w:rsidRDefault="00213825" w:rsidP="008A231B">
            <w:r>
              <w:t>Tittel:</w:t>
            </w:r>
          </w:p>
        </w:tc>
        <w:tc>
          <w:tcPr>
            <w:tcW w:w="4500" w:type="dxa"/>
          </w:tcPr>
          <w:p w14:paraId="72FEF42D" w14:textId="6FBBF688" w:rsidR="00213825" w:rsidRDefault="005741DD" w:rsidP="008A231B">
            <w:proofErr w:type="spellStart"/>
            <w:r>
              <w:t>Orkaners</w:t>
            </w:r>
            <w:proofErr w:type="spellEnd"/>
            <w:r>
              <w:t xml:space="preserve"> </w:t>
            </w:r>
            <w:proofErr w:type="spellStart"/>
            <w:r>
              <w:t>opprinnelse</w:t>
            </w:r>
            <w:proofErr w:type="spellEnd"/>
            <w:r>
              <w:t xml:space="preserve"> </w:t>
            </w:r>
            <w:proofErr w:type="spellStart"/>
            <w:r>
              <w:t>og</w:t>
            </w:r>
            <w:proofErr w:type="spellEnd"/>
            <w:r>
              <w:t xml:space="preserve"> </w:t>
            </w:r>
            <w:proofErr w:type="spellStart"/>
            <w:r>
              <w:t>påvirkning</w:t>
            </w:r>
            <w:proofErr w:type="spellEnd"/>
          </w:p>
        </w:tc>
      </w:tr>
      <w:tr w:rsidR="00213825" w14:paraId="124921CD" w14:textId="77777777" w:rsidTr="002F6BFD">
        <w:tc>
          <w:tcPr>
            <w:tcW w:w="4500" w:type="dxa"/>
          </w:tcPr>
          <w:p w14:paraId="6D07CD3E" w14:textId="77777777" w:rsidR="00213825" w:rsidRDefault="00213825" w:rsidP="008A231B">
            <w:r>
              <w:t xml:space="preserve">Fag: </w:t>
            </w:r>
          </w:p>
        </w:tc>
        <w:tc>
          <w:tcPr>
            <w:tcW w:w="4500" w:type="dxa"/>
          </w:tcPr>
          <w:p w14:paraId="5F59C78C" w14:textId="5B6E1E2F" w:rsidR="00213825" w:rsidRDefault="00F76B3B" w:rsidP="008A231B">
            <w:proofErr w:type="spellStart"/>
            <w:r>
              <w:t>Geofag</w:t>
            </w:r>
            <w:proofErr w:type="spellEnd"/>
            <w:r>
              <w:t xml:space="preserve"> </w:t>
            </w:r>
            <w:r w:rsidR="00CA7D06">
              <w:t>2</w:t>
            </w:r>
          </w:p>
        </w:tc>
      </w:tr>
      <w:tr w:rsidR="00213825" w14:paraId="334077C6" w14:textId="77777777" w:rsidTr="002F6BFD">
        <w:tc>
          <w:tcPr>
            <w:tcW w:w="4500" w:type="dxa"/>
          </w:tcPr>
          <w:p w14:paraId="1AA26415" w14:textId="77777777" w:rsidR="00213825" w:rsidRDefault="00213825" w:rsidP="008A231B">
            <w:proofErr w:type="spellStart"/>
            <w:r>
              <w:t>Tid</w:t>
            </w:r>
            <w:proofErr w:type="spellEnd"/>
            <w:r>
              <w:t xml:space="preserve"> </w:t>
            </w:r>
            <w:proofErr w:type="spellStart"/>
            <w:r>
              <w:t>gjennomføring</w:t>
            </w:r>
            <w:proofErr w:type="spellEnd"/>
            <w:r>
              <w:t xml:space="preserve">: </w:t>
            </w:r>
          </w:p>
        </w:tc>
        <w:tc>
          <w:tcPr>
            <w:tcW w:w="4500" w:type="dxa"/>
          </w:tcPr>
          <w:p w14:paraId="62E62C5B" w14:textId="22524B90" w:rsidR="00213825" w:rsidRDefault="00C91064" w:rsidP="008A231B">
            <w:r>
              <w:t>45 min</w:t>
            </w:r>
          </w:p>
        </w:tc>
      </w:tr>
      <w:tr w:rsidR="00213825" w:rsidRPr="003C2792" w14:paraId="70FC950C" w14:textId="77777777" w:rsidTr="002F6BFD">
        <w:tc>
          <w:tcPr>
            <w:tcW w:w="4500" w:type="dxa"/>
          </w:tcPr>
          <w:p w14:paraId="4B3FC32B" w14:textId="77777777" w:rsidR="00213825" w:rsidRPr="00213825" w:rsidRDefault="00213825" w:rsidP="008A231B">
            <w:pPr>
              <w:rPr>
                <w:lang w:val="nb-NO"/>
              </w:rPr>
            </w:pPr>
            <w:r w:rsidRPr="00213825">
              <w:rPr>
                <w:lang w:val="nb-NO"/>
              </w:rPr>
              <w:t>Denne oppgaven bruker følgende programmer:</w:t>
            </w:r>
          </w:p>
        </w:tc>
        <w:tc>
          <w:tcPr>
            <w:tcW w:w="4500" w:type="dxa"/>
          </w:tcPr>
          <w:p w14:paraId="682F1319" w14:textId="4051EF5B" w:rsidR="00213825" w:rsidRDefault="00CD139C" w:rsidP="008A231B">
            <w:hyperlink r:id="rId5" w:history="1">
              <w:r w:rsidR="00C91064">
                <w:rPr>
                  <w:rStyle w:val="Hyperkobling"/>
                </w:rPr>
                <w:t>Atlas (arcgis.com)</w:t>
              </w:r>
            </w:hyperlink>
            <w:r w:rsidR="00C91064">
              <w:t xml:space="preserve">. </w:t>
            </w:r>
          </w:p>
        </w:tc>
      </w:tr>
      <w:tr w:rsidR="00213825" w:rsidRPr="003C2792" w14:paraId="70A07463" w14:textId="77777777" w:rsidTr="002F6BFD">
        <w:tc>
          <w:tcPr>
            <w:tcW w:w="4500" w:type="dxa"/>
          </w:tcPr>
          <w:p w14:paraId="24EEEDF0" w14:textId="77777777" w:rsidR="00213825" w:rsidRDefault="00213825" w:rsidP="008A231B">
            <w:proofErr w:type="spellStart"/>
            <w:r>
              <w:t>Kompetansemål</w:t>
            </w:r>
            <w:proofErr w:type="spellEnd"/>
            <w:r>
              <w:t>:</w:t>
            </w:r>
          </w:p>
        </w:tc>
        <w:tc>
          <w:tcPr>
            <w:tcW w:w="4500" w:type="dxa"/>
          </w:tcPr>
          <w:p w14:paraId="5001CA48" w14:textId="77777777" w:rsidR="003A42E2" w:rsidRDefault="00CA7D06" w:rsidP="008A231B">
            <w:pPr>
              <w:rPr>
                <w:lang w:val="nb-NO"/>
              </w:rPr>
            </w:pPr>
            <w:r>
              <w:rPr>
                <w:lang w:val="nb-NO"/>
              </w:rPr>
              <w:t>G</w:t>
            </w:r>
            <w:r w:rsidRPr="00CA7D06">
              <w:rPr>
                <w:lang w:val="nb-NO"/>
              </w:rPr>
              <w:t>jøre rede for hvordan ulike værsystemer oppstår og utvikler seg på global, regional og lokal skala, og tolke ulike værkart og værutvikling</w:t>
            </w:r>
            <w:r>
              <w:rPr>
                <w:lang w:val="nb-NO"/>
              </w:rPr>
              <w:t>.</w:t>
            </w:r>
          </w:p>
          <w:p w14:paraId="7D2ADE56" w14:textId="2567FBBF" w:rsidR="00CA7D06" w:rsidRPr="00CA7D06" w:rsidRDefault="00977B83" w:rsidP="008A231B">
            <w:pPr>
              <w:rPr>
                <w:lang w:val="nb-NO"/>
              </w:rPr>
            </w:pPr>
            <w:r>
              <w:rPr>
                <w:lang w:val="nb-NO"/>
              </w:rPr>
              <w:t>G</w:t>
            </w:r>
            <w:r w:rsidRPr="00977B83">
              <w:rPr>
                <w:lang w:val="nb-NO"/>
              </w:rPr>
              <w:t>jøre rede for konsekvensene av jordens rotasjon, tetthetsforskjeller og trykkforskjeller og hvordan de påvirker havet og atmosfæren</w:t>
            </w:r>
            <w:r>
              <w:rPr>
                <w:lang w:val="nb-NO"/>
              </w:rPr>
              <w:t>.</w:t>
            </w:r>
          </w:p>
        </w:tc>
      </w:tr>
    </w:tbl>
    <w:p w14:paraId="569DF093" w14:textId="77777777" w:rsidR="00213825" w:rsidRDefault="00213825" w:rsidP="00213825"/>
    <w:p w14:paraId="024A70A3" w14:textId="71BA6DFD" w:rsidR="00D96B4E" w:rsidRPr="00DB5C68" w:rsidRDefault="00DB5C68" w:rsidP="00213825">
      <w:r>
        <w:t xml:space="preserve">Orkaner er mektige naturkrefter som kan påvirke værforholdene dramatisk. For å forstå hvordan en orkan oppstår og utvikler seg, skal vi se nærmere på geografiske faktorer og klimatiske forhold. Denne oppgaven vil utforske hovedelementene som fører til dannelse av orkaner, og se på hvilke områder i verden som er mest utsatt for slike </w:t>
      </w:r>
      <w:r w:rsidR="005741DD">
        <w:t>naturfenomener</w:t>
      </w:r>
      <w:r>
        <w:t>.</w:t>
      </w:r>
    </w:p>
    <w:p w14:paraId="4C82DC98" w14:textId="77777777" w:rsidR="00D96B4E" w:rsidRDefault="00D96B4E" w:rsidP="00213825">
      <w:pPr>
        <w:rPr>
          <w:b/>
          <w:bCs/>
        </w:rPr>
      </w:pPr>
    </w:p>
    <w:p w14:paraId="178447F9" w14:textId="1574DF62" w:rsidR="002B14E5" w:rsidRDefault="00213825" w:rsidP="002B14E5">
      <w:r>
        <w:rPr>
          <w:b/>
          <w:bCs/>
        </w:rPr>
        <w:t xml:space="preserve">Fremgangsmåte </w:t>
      </w:r>
    </w:p>
    <w:p w14:paraId="48C9CB56" w14:textId="5278AE37" w:rsidR="002B14E5" w:rsidRDefault="002B14E5" w:rsidP="002B14E5">
      <w:r>
        <w:t xml:space="preserve">Del 1: Geografiske </w:t>
      </w:r>
      <w:r w:rsidR="005F7C95">
        <w:t>k</w:t>
      </w:r>
      <w:r>
        <w:t>oordinater</w:t>
      </w:r>
      <w:r w:rsidR="005F7C95">
        <w:t>.</w:t>
      </w:r>
    </w:p>
    <w:p w14:paraId="7C2BCC72" w14:textId="7EA56D4E" w:rsidR="007154E2" w:rsidRDefault="007154E2" w:rsidP="002B14E5">
      <w:r>
        <w:t>Trykk først på knappen «Åpne kart</w:t>
      </w:r>
      <w:r w:rsidR="00D914B0">
        <w:t>»,</w:t>
      </w:r>
      <w:r w:rsidR="007A31E4">
        <w:t xml:space="preserve"> og velg kart</w:t>
      </w:r>
      <w:r w:rsidR="00D914B0">
        <w:t xml:space="preserve">et </w:t>
      </w:r>
      <w:r w:rsidR="007A31E4">
        <w:t>som heter «Værfenomen – Orkan».</w:t>
      </w:r>
      <w:r w:rsidR="00D914B0">
        <w:t xml:space="preserve"> Deretter trykker du på knappen «</w:t>
      </w:r>
      <w:proofErr w:type="spellStart"/>
      <w:r w:rsidR="00D914B0">
        <w:t>Kartlag</w:t>
      </w:r>
      <w:proofErr w:type="spellEnd"/>
      <w:r w:rsidR="00D914B0">
        <w:t xml:space="preserve">». </w:t>
      </w:r>
      <w:r w:rsidR="007A31E4">
        <w:t xml:space="preserve"> </w:t>
      </w:r>
      <w:r w:rsidR="00D914B0">
        <w:t>Da vil du få opp en oversikt over de ulike kartlagene som finnes i kartet som heter «</w:t>
      </w:r>
      <w:proofErr w:type="spellStart"/>
      <w:r w:rsidR="00D914B0">
        <w:t>Væfenomener</w:t>
      </w:r>
      <w:proofErr w:type="spellEnd"/>
      <w:r w:rsidR="00D914B0">
        <w:t xml:space="preserve"> – Orkan». </w:t>
      </w:r>
      <w:r w:rsidR="000E291C">
        <w:t xml:space="preserve">Ved å klikke på øyet på høyre side, kan du skru </w:t>
      </w:r>
      <w:proofErr w:type="spellStart"/>
      <w:r w:rsidR="000E291C">
        <w:t>kartlaget</w:t>
      </w:r>
      <w:proofErr w:type="spellEnd"/>
      <w:r w:rsidR="000E291C">
        <w:t xml:space="preserve"> av og på. </w:t>
      </w:r>
    </w:p>
    <w:p w14:paraId="5C2B9EC6" w14:textId="264E505A" w:rsidR="002B14E5" w:rsidRDefault="002B14E5" w:rsidP="002B14E5">
      <w:r>
        <w:t xml:space="preserve">Start med å slå på lagene for </w:t>
      </w:r>
      <w:r w:rsidR="00BA5770">
        <w:t>v</w:t>
      </w:r>
      <w:r>
        <w:t>erdens</w:t>
      </w:r>
      <w:r w:rsidR="00BA5770">
        <w:t xml:space="preserve"> </w:t>
      </w:r>
      <w:r>
        <w:t xml:space="preserve">lengdegrader og </w:t>
      </w:r>
      <w:r w:rsidR="00BA5770">
        <w:t>b</w:t>
      </w:r>
      <w:r>
        <w:t>reddegrader. Hva ser du på kartet? Identifiser områdene som ligger ved ekvator og innenfor de tropiske sonene.</w:t>
      </w:r>
    </w:p>
    <w:p w14:paraId="66D38A66" w14:textId="77777777" w:rsidR="00A84ED8" w:rsidRDefault="00A84ED8" w:rsidP="002B14E5"/>
    <w:p w14:paraId="38254CF9" w14:textId="0737FA3D" w:rsidR="002B14E5" w:rsidRPr="00E058F0" w:rsidRDefault="002B14E5" w:rsidP="002B14E5">
      <w:pPr>
        <w:rPr>
          <w:b/>
          <w:bCs/>
          <w:i/>
          <w:iCs/>
        </w:rPr>
      </w:pPr>
      <w:r w:rsidRPr="00A84ED8">
        <w:rPr>
          <w:b/>
          <w:bCs/>
        </w:rPr>
        <w:t>Spørsmål 1:</w:t>
      </w:r>
      <w:r w:rsidR="00E058F0">
        <w:rPr>
          <w:b/>
          <w:bCs/>
          <w:i/>
          <w:iCs/>
        </w:rPr>
        <w:t xml:space="preserve"> </w:t>
      </w:r>
      <w:r>
        <w:t>Hvilke områder i verden er mest utsatt for orkaner?</w:t>
      </w:r>
    </w:p>
    <w:p w14:paraId="1FE6BE0A" w14:textId="0638ABE8" w:rsidR="00B6115B" w:rsidRPr="003E6BCB" w:rsidRDefault="002B14E5" w:rsidP="002B14E5">
      <w:pPr>
        <w:rPr>
          <w:i/>
          <w:iCs/>
        </w:rPr>
      </w:pPr>
      <w:r w:rsidRPr="003E6BCB">
        <w:rPr>
          <w:i/>
          <w:iCs/>
        </w:rPr>
        <w:t>Svar:</w:t>
      </w:r>
      <w:r w:rsidR="00B6115B" w:rsidRPr="003E6BCB">
        <w:rPr>
          <w:i/>
          <w:iCs/>
        </w:rPr>
        <w:t xml:space="preserve"> </w:t>
      </w:r>
      <w:r w:rsidRPr="003E6BCB">
        <w:rPr>
          <w:i/>
          <w:iCs/>
        </w:rPr>
        <w:t>Tropiske soner ved ekvator eller tilsvarende.</w:t>
      </w:r>
    </w:p>
    <w:p w14:paraId="5495E4BC" w14:textId="77777777" w:rsidR="003E6BCB" w:rsidRDefault="003E6BCB" w:rsidP="002B14E5"/>
    <w:p w14:paraId="65F2ED3D" w14:textId="77A5799F" w:rsidR="002B14E5" w:rsidRDefault="002B14E5" w:rsidP="002B14E5">
      <w:r>
        <w:t xml:space="preserve">Del 2: Havtemperatur og </w:t>
      </w:r>
      <w:r w:rsidR="005F7C95">
        <w:t>f</w:t>
      </w:r>
      <w:r>
        <w:t>ordamping</w:t>
      </w:r>
      <w:r w:rsidR="00A84ED8">
        <w:t>.</w:t>
      </w:r>
    </w:p>
    <w:p w14:paraId="33842F34" w14:textId="33E2D2CD" w:rsidR="002B14E5" w:rsidRDefault="002B14E5" w:rsidP="002B14E5">
      <w:r>
        <w:lastRenderedPageBreak/>
        <w:t>Slå på</w:t>
      </w:r>
      <w:r w:rsidR="00F50B58">
        <w:t xml:space="preserve"> h</w:t>
      </w:r>
      <w:r>
        <w:t>avoverflatetemperatur laget. Dette laget vil gi deg informasjon om havtemperaturen i ulike regioner. En viktig faktor for orkanutvikling er høy havtemperatur, som fører til intens fordamp</w:t>
      </w:r>
      <w:r w:rsidR="00B83E8E">
        <w:t>nings</w:t>
      </w:r>
      <w:r>
        <w:t>prosess.</w:t>
      </w:r>
    </w:p>
    <w:p w14:paraId="7113A2E6" w14:textId="77777777" w:rsidR="002B14E5" w:rsidRDefault="002B14E5" w:rsidP="002B14E5"/>
    <w:p w14:paraId="115BD1E3" w14:textId="675B188B" w:rsidR="002B14E5" w:rsidRPr="004229A6" w:rsidRDefault="002B14E5" w:rsidP="002B14E5">
      <w:pPr>
        <w:rPr>
          <w:b/>
          <w:bCs/>
        </w:rPr>
      </w:pPr>
      <w:r w:rsidRPr="005C51BC">
        <w:rPr>
          <w:b/>
          <w:bCs/>
        </w:rPr>
        <w:t>Spørsmål 2:</w:t>
      </w:r>
      <w:r w:rsidR="003E051E">
        <w:rPr>
          <w:b/>
          <w:bCs/>
        </w:rPr>
        <w:t xml:space="preserve"> </w:t>
      </w:r>
      <w:r>
        <w:t>Hvorfor tror du at tropiske soner er mer utsatt for orkaner?</w:t>
      </w:r>
    </w:p>
    <w:p w14:paraId="0BA63E92" w14:textId="5566D9F8" w:rsidR="002B14E5" w:rsidRPr="003E6BCB" w:rsidRDefault="002B14E5" w:rsidP="002B14E5">
      <w:pPr>
        <w:rPr>
          <w:i/>
          <w:iCs/>
        </w:rPr>
      </w:pPr>
      <w:r w:rsidRPr="003E6BCB">
        <w:rPr>
          <w:i/>
          <w:iCs/>
        </w:rPr>
        <w:t>Svar:</w:t>
      </w:r>
      <w:r w:rsidR="00B83E8E" w:rsidRPr="003E6BCB">
        <w:rPr>
          <w:i/>
          <w:iCs/>
        </w:rPr>
        <w:t xml:space="preserve"> </w:t>
      </w:r>
      <w:r w:rsidRPr="003E6BCB">
        <w:rPr>
          <w:i/>
          <w:iCs/>
        </w:rPr>
        <w:t>"Fordi det er varmt der?" (Delvis riktig</w:t>
      </w:r>
      <w:r w:rsidR="00B83E8E" w:rsidRPr="003E6BCB">
        <w:rPr>
          <w:i/>
          <w:iCs/>
        </w:rPr>
        <w:t>!</w:t>
      </w:r>
      <w:r w:rsidRPr="003E6BCB">
        <w:rPr>
          <w:i/>
          <w:iCs/>
        </w:rPr>
        <w:t>)</w:t>
      </w:r>
    </w:p>
    <w:p w14:paraId="7D6F06D1" w14:textId="7ACF95D3" w:rsidR="002B14E5" w:rsidRPr="003E6BCB" w:rsidRDefault="002B14E5" w:rsidP="002B14E5">
      <w:pPr>
        <w:rPr>
          <w:i/>
          <w:iCs/>
        </w:rPr>
      </w:pPr>
      <w:r w:rsidRPr="003E6BCB">
        <w:rPr>
          <w:i/>
          <w:iCs/>
        </w:rPr>
        <w:t>Forklaring:</w:t>
      </w:r>
      <w:r w:rsidR="00B83E8E" w:rsidRPr="003E6BCB">
        <w:rPr>
          <w:i/>
          <w:iCs/>
        </w:rPr>
        <w:t xml:space="preserve"> </w:t>
      </w:r>
      <w:r w:rsidRPr="003E6BCB">
        <w:rPr>
          <w:i/>
          <w:iCs/>
        </w:rPr>
        <w:t xml:space="preserve">Havtemperaturen spiller en avgjørende rolle i orkanutvikling. Når havtemperaturen er høy, fordamper store mengder vann. Orkaner dannes når denne vanndampen stiger opp og kondenserer, </w:t>
      </w:r>
      <w:r w:rsidR="0015067E" w:rsidRPr="003E6BCB">
        <w:rPr>
          <w:i/>
          <w:iCs/>
        </w:rPr>
        <w:t>den</w:t>
      </w:r>
      <w:r w:rsidRPr="003E6BCB">
        <w:rPr>
          <w:i/>
          <w:iCs/>
        </w:rPr>
        <w:t xml:space="preserve"> resulterende varmen frigjøres i atmosfæren.</w:t>
      </w:r>
    </w:p>
    <w:p w14:paraId="63AAC1D6" w14:textId="77777777" w:rsidR="005F7C95" w:rsidRDefault="005F7C95" w:rsidP="002B14E5"/>
    <w:p w14:paraId="338EF656" w14:textId="261A3F27" w:rsidR="005C51BC" w:rsidRDefault="005F7C95" w:rsidP="002B14E5">
      <w:r>
        <w:t>Del 3:</w:t>
      </w:r>
      <w:r w:rsidR="003E051E">
        <w:t xml:space="preserve"> </w:t>
      </w:r>
      <w:r w:rsidR="00F614C0">
        <w:t xml:space="preserve">Havets påvirkning på orkaner. </w:t>
      </w:r>
    </w:p>
    <w:p w14:paraId="38A6BC18" w14:textId="35746F5B" w:rsidR="002B14E5" w:rsidRPr="004229A6" w:rsidRDefault="002B14E5" w:rsidP="002B14E5">
      <w:pPr>
        <w:rPr>
          <w:b/>
          <w:bCs/>
        </w:rPr>
      </w:pPr>
      <w:r w:rsidRPr="005C51BC">
        <w:rPr>
          <w:b/>
          <w:bCs/>
        </w:rPr>
        <w:t>Spørsmål 3:</w:t>
      </w:r>
      <w:r w:rsidR="004229A6">
        <w:rPr>
          <w:b/>
          <w:bCs/>
        </w:rPr>
        <w:t xml:space="preserve"> </w:t>
      </w:r>
      <w:r>
        <w:t>Hvordan påvirker havtemperaturen dannelse og utvikling av orkaner?</w:t>
      </w:r>
    </w:p>
    <w:p w14:paraId="196E6F3C" w14:textId="3BD6C385" w:rsidR="002B14E5" w:rsidRPr="003E6BCB" w:rsidRDefault="002B14E5" w:rsidP="002B14E5">
      <w:pPr>
        <w:rPr>
          <w:i/>
          <w:iCs/>
        </w:rPr>
      </w:pPr>
      <w:r w:rsidRPr="003E6BCB">
        <w:rPr>
          <w:i/>
          <w:iCs/>
        </w:rPr>
        <w:t>Svar:</w:t>
      </w:r>
      <w:r w:rsidR="0015067E" w:rsidRPr="003E6BCB">
        <w:rPr>
          <w:i/>
          <w:iCs/>
        </w:rPr>
        <w:t xml:space="preserve"> </w:t>
      </w:r>
      <w:r w:rsidRPr="003E6BCB">
        <w:rPr>
          <w:i/>
          <w:iCs/>
        </w:rPr>
        <w:t>Orkaner dannes når havtemperaturen er høy nok til å forårsake intens fordamp</w:t>
      </w:r>
      <w:r w:rsidR="009851D2" w:rsidRPr="003E6BCB">
        <w:rPr>
          <w:i/>
          <w:iCs/>
        </w:rPr>
        <w:t>nings</w:t>
      </w:r>
      <w:r w:rsidRPr="003E6BCB">
        <w:rPr>
          <w:i/>
          <w:iCs/>
        </w:rPr>
        <w:t>prosess. Denne vanndampen gir energi til orkanen og driver utvikling</w:t>
      </w:r>
      <w:r w:rsidR="009851D2" w:rsidRPr="003E6BCB">
        <w:rPr>
          <w:i/>
          <w:iCs/>
        </w:rPr>
        <w:t>en av orkaner</w:t>
      </w:r>
      <w:r w:rsidRPr="003E6BCB">
        <w:rPr>
          <w:i/>
          <w:iCs/>
        </w:rPr>
        <w:t>. Orkanen svekkes når den enten nærmer seg land, hvor det ikke er tilstrekkelig vanndamp, eller når den beveger seg over kjøligere havområder som ikke gir tilstrekkelig energi.</w:t>
      </w:r>
    </w:p>
    <w:p w14:paraId="23525558" w14:textId="22980329" w:rsidR="004229A6" w:rsidRPr="003E6BCB" w:rsidRDefault="002B14E5" w:rsidP="002B14E5">
      <w:pPr>
        <w:rPr>
          <w:i/>
          <w:iCs/>
        </w:rPr>
      </w:pPr>
      <w:r w:rsidRPr="003E6BCB">
        <w:rPr>
          <w:i/>
          <w:iCs/>
        </w:rPr>
        <w:t>Gjennom denne oppgaven har vi sett at tropiske soner ved ekvator og klimatiske forhold, som høy havtemperatur, er sentrale for dannelse og utvikling av orkaner. Denne kunnskapen er essensiell for å forstå hvordan og hvorfor orkaner oppstår, og hvordan de kan påvirke været i ulike deler av verden.</w:t>
      </w:r>
    </w:p>
    <w:p w14:paraId="47A16B75" w14:textId="77777777" w:rsidR="00021E8A" w:rsidRDefault="00021E8A" w:rsidP="002B14E5"/>
    <w:p w14:paraId="1A25BA0C" w14:textId="74017F3C" w:rsidR="004229A6" w:rsidRDefault="004229A6" w:rsidP="002B14E5">
      <w:r>
        <w:t xml:space="preserve">Skru på </w:t>
      </w:r>
      <w:proofErr w:type="spellStart"/>
      <w:r>
        <w:t>kartlaget</w:t>
      </w:r>
      <w:proofErr w:type="spellEnd"/>
      <w:r>
        <w:t xml:space="preserve"> «Store Havstrømmer» og «Historiske Orkanspor». Rundt Vestkysten av Afrika ser vi at det historisk ikke har vært orkaner. Hva er grunnen til dette? </w:t>
      </w:r>
    </w:p>
    <w:p w14:paraId="4B1CEFB5" w14:textId="515A4EA2" w:rsidR="005C51BC" w:rsidRPr="004229A6" w:rsidRDefault="005C51BC" w:rsidP="002B14E5">
      <w:r w:rsidRPr="005C51BC">
        <w:rPr>
          <w:b/>
          <w:bCs/>
        </w:rPr>
        <w:t>Spørsmål 4</w:t>
      </w:r>
      <w:r w:rsidR="004229A6">
        <w:rPr>
          <w:b/>
          <w:bCs/>
        </w:rPr>
        <w:t xml:space="preserve">: </w:t>
      </w:r>
      <w:r w:rsidR="004229A6">
        <w:t xml:space="preserve">Hvorfor er det ingen orkaner på vestkysten til sørlige delen av Afrika? </w:t>
      </w:r>
    </w:p>
    <w:p w14:paraId="74AFF7E6" w14:textId="0A48D7AD" w:rsidR="005C51BC" w:rsidRPr="003E6BCB" w:rsidRDefault="00C209A4" w:rsidP="002B14E5">
      <w:pPr>
        <w:rPr>
          <w:i/>
          <w:iCs/>
        </w:rPr>
      </w:pPr>
      <w:r w:rsidRPr="003E6BCB">
        <w:rPr>
          <w:i/>
          <w:iCs/>
        </w:rPr>
        <w:t xml:space="preserve">Svar: </w:t>
      </w:r>
      <w:r w:rsidR="002B0B61" w:rsidRPr="003E6BCB">
        <w:rPr>
          <w:i/>
          <w:iCs/>
        </w:rPr>
        <w:t xml:space="preserve">Ved hjelp av pilene ser vi at det går kald havstrøm fra Antarktisk opp lang sørlige vestkysten av Afrika. </w:t>
      </w:r>
      <w:r w:rsidR="00A06B5D" w:rsidRPr="003E6BCB">
        <w:rPr>
          <w:i/>
          <w:iCs/>
        </w:rPr>
        <w:t xml:space="preserve">Selv om </w:t>
      </w:r>
      <w:r w:rsidR="002B0B61" w:rsidRPr="003E6BCB">
        <w:rPr>
          <w:i/>
          <w:iCs/>
        </w:rPr>
        <w:t>vestkysten av Afrika</w:t>
      </w:r>
      <w:r w:rsidR="00A06B5D" w:rsidRPr="003E6BCB">
        <w:rPr>
          <w:i/>
          <w:iCs/>
        </w:rPr>
        <w:t xml:space="preserve"> er nærme ekvator </w:t>
      </w:r>
      <w:r w:rsidR="00F05F66" w:rsidRPr="003E6BCB">
        <w:rPr>
          <w:i/>
          <w:iCs/>
        </w:rPr>
        <w:t>så blir h</w:t>
      </w:r>
      <w:r w:rsidR="00261F7D" w:rsidRPr="003E6BCB">
        <w:rPr>
          <w:i/>
          <w:iCs/>
        </w:rPr>
        <w:t>avområdet kjølt ned</w:t>
      </w:r>
      <w:r w:rsidR="00F40DDB" w:rsidRPr="003E6BCB">
        <w:rPr>
          <w:i/>
          <w:iCs/>
        </w:rPr>
        <w:t xml:space="preserve"> og fordamper ikke tilstrekkelig for å starte en orkan. </w:t>
      </w:r>
      <w:r w:rsidR="00154E4F" w:rsidRPr="003E6BCB">
        <w:rPr>
          <w:i/>
          <w:iCs/>
        </w:rPr>
        <w:t>Av samme grunn blir det heller ikke orkaner på vestkysten av Sør-Amerika.</w:t>
      </w:r>
    </w:p>
    <w:p w14:paraId="54011767" w14:textId="77777777" w:rsidR="005C51BC" w:rsidRDefault="005C51BC" w:rsidP="002B14E5"/>
    <w:p w14:paraId="1481D8B6" w14:textId="70C43C8B" w:rsidR="005C51BC" w:rsidRDefault="00021E8A" w:rsidP="002B14E5">
      <w:r>
        <w:t>Del</w:t>
      </w:r>
      <w:r w:rsidR="002E1079">
        <w:t xml:space="preserve"> 4:</w:t>
      </w:r>
      <w:r w:rsidR="003F5F2D">
        <w:t xml:space="preserve"> </w:t>
      </w:r>
      <w:proofErr w:type="spellStart"/>
      <w:r w:rsidR="00EC43C2">
        <w:t>Corioliseffekten</w:t>
      </w:r>
      <w:proofErr w:type="spellEnd"/>
      <w:r w:rsidR="00EC43C2">
        <w:t xml:space="preserve">. </w:t>
      </w:r>
    </w:p>
    <w:p w14:paraId="37255AD6" w14:textId="0E19A24A" w:rsidR="006F2387" w:rsidRPr="0054173C" w:rsidRDefault="00FA2D4F" w:rsidP="002B14E5">
      <w:pPr>
        <w:rPr>
          <w:b/>
          <w:bCs/>
        </w:rPr>
      </w:pPr>
      <w:r w:rsidRPr="00FA2D4F">
        <w:rPr>
          <w:b/>
          <w:bCs/>
        </w:rPr>
        <w:t>Spørsmål 5</w:t>
      </w:r>
      <w:r w:rsidR="0054173C">
        <w:rPr>
          <w:b/>
          <w:bCs/>
        </w:rPr>
        <w:t xml:space="preserve">: </w:t>
      </w:r>
      <w:r w:rsidR="00FB0A8D">
        <w:t>Hvorfor er det ikke orkaner midt på ekvator</w:t>
      </w:r>
      <w:r w:rsidR="006F2387">
        <w:t xml:space="preserve">, der det er varmest? </w:t>
      </w:r>
    </w:p>
    <w:p w14:paraId="75DAC287" w14:textId="087396F3" w:rsidR="000662A5" w:rsidRPr="003E6BCB" w:rsidRDefault="00504CA2" w:rsidP="000662A5">
      <w:pPr>
        <w:rPr>
          <w:i/>
          <w:iCs/>
        </w:rPr>
      </w:pPr>
      <w:r w:rsidRPr="003E6BCB">
        <w:rPr>
          <w:i/>
          <w:iCs/>
        </w:rPr>
        <w:lastRenderedPageBreak/>
        <w:t>Svar</w:t>
      </w:r>
      <w:r w:rsidR="006F2387" w:rsidRPr="003E6BCB">
        <w:rPr>
          <w:i/>
          <w:iCs/>
        </w:rPr>
        <w:t>:</w:t>
      </w:r>
      <w:r w:rsidR="0054173C" w:rsidRPr="003E6BCB">
        <w:rPr>
          <w:i/>
          <w:iCs/>
        </w:rPr>
        <w:t xml:space="preserve"> </w:t>
      </w:r>
      <w:r w:rsidR="000D617D" w:rsidRPr="003E6BCB">
        <w:rPr>
          <w:i/>
          <w:iCs/>
        </w:rPr>
        <w:t xml:space="preserve">I tillegg til høy fordamping i havet, er det en </w:t>
      </w:r>
      <w:r w:rsidR="001D13D2" w:rsidRPr="003E6BCB">
        <w:rPr>
          <w:i/>
          <w:iCs/>
        </w:rPr>
        <w:t xml:space="preserve">faktor til som må være til stede for at en orkan skal oppstå. </w:t>
      </w:r>
      <w:r w:rsidR="00014C7E" w:rsidRPr="003E6BCB">
        <w:rPr>
          <w:i/>
          <w:iCs/>
        </w:rPr>
        <w:t xml:space="preserve">Det er noe som er kalt </w:t>
      </w:r>
      <w:proofErr w:type="spellStart"/>
      <w:r w:rsidR="00DB2584" w:rsidRPr="003E6BCB">
        <w:rPr>
          <w:i/>
          <w:iCs/>
        </w:rPr>
        <w:t>corioliseffekten</w:t>
      </w:r>
      <w:proofErr w:type="spellEnd"/>
      <w:r w:rsidR="00AE39B0" w:rsidRPr="003E6BCB">
        <w:rPr>
          <w:i/>
          <w:iCs/>
        </w:rPr>
        <w:t>. Kort</w:t>
      </w:r>
      <w:r w:rsidR="000D617D" w:rsidRPr="003E6BCB">
        <w:rPr>
          <w:i/>
          <w:iCs/>
        </w:rPr>
        <w:t xml:space="preserve"> </w:t>
      </w:r>
      <w:r w:rsidR="00AE39B0" w:rsidRPr="003E6BCB">
        <w:rPr>
          <w:i/>
          <w:iCs/>
        </w:rPr>
        <w:t xml:space="preserve">forklart </w:t>
      </w:r>
      <w:r w:rsidR="000662A5" w:rsidRPr="003E6BCB">
        <w:rPr>
          <w:i/>
          <w:iCs/>
        </w:rPr>
        <w:t xml:space="preserve">oppstår det på grunn av jordens rotasjon. </w:t>
      </w:r>
      <w:proofErr w:type="spellStart"/>
      <w:r w:rsidR="005D72DA" w:rsidRPr="003E6BCB">
        <w:rPr>
          <w:i/>
          <w:iCs/>
        </w:rPr>
        <w:t>Cor</w:t>
      </w:r>
      <w:r w:rsidR="000554B9" w:rsidRPr="003E6BCB">
        <w:rPr>
          <w:i/>
          <w:iCs/>
        </w:rPr>
        <w:t>ioliseffekten</w:t>
      </w:r>
      <w:proofErr w:type="spellEnd"/>
      <w:r w:rsidR="000554B9" w:rsidRPr="003E6BCB">
        <w:rPr>
          <w:i/>
          <w:iCs/>
        </w:rPr>
        <w:t xml:space="preserve"> </w:t>
      </w:r>
      <w:r w:rsidR="005D72DA" w:rsidRPr="003E6BCB">
        <w:rPr>
          <w:i/>
          <w:iCs/>
        </w:rPr>
        <w:t>beskriver hvordan en bevegelse, som er rettlinjet i forhold til et koordinatsystem i ro, avbøyes dersom koordinatsystemet roterer. Avbøyningen er ikke forårsaket av en reell fysisk kraft, men av rotasjonen</w:t>
      </w:r>
      <w:r w:rsidR="000554B9" w:rsidRPr="003E6BCB">
        <w:rPr>
          <w:i/>
          <w:iCs/>
        </w:rPr>
        <w:t xml:space="preserve"> (</w:t>
      </w:r>
      <w:r w:rsidR="00DA6A60" w:rsidRPr="003E6BCB">
        <w:rPr>
          <w:i/>
          <w:iCs/>
        </w:rPr>
        <w:t xml:space="preserve">Store Norske Leksikon). </w:t>
      </w:r>
      <w:r w:rsidR="00C1650B" w:rsidRPr="003E6BCB">
        <w:rPr>
          <w:i/>
          <w:iCs/>
        </w:rPr>
        <w:t xml:space="preserve"> </w:t>
      </w:r>
    </w:p>
    <w:p w14:paraId="0E9CD641" w14:textId="2DA42372" w:rsidR="00FD01F8" w:rsidRPr="003E6BCB" w:rsidRDefault="000662A5" w:rsidP="000662A5">
      <w:pPr>
        <w:rPr>
          <w:i/>
          <w:iCs/>
        </w:rPr>
      </w:pPr>
      <w:r w:rsidRPr="003E6BCB">
        <w:rPr>
          <w:i/>
          <w:iCs/>
        </w:rPr>
        <w:t>På den nordlige halvkulen blir objekter avbøyd mot høyre når de beveger seg, mens på den sørlige halvkulen blir de avbøyd mot venstre. Dette skjer fordi jorden roterer under objektet mens det beveger seg, og det skaper denne tilsynelatende sideveis avbøyningen.</w:t>
      </w:r>
      <w:r w:rsidR="008704AC" w:rsidRPr="003E6BCB">
        <w:rPr>
          <w:i/>
          <w:iCs/>
        </w:rPr>
        <w:t xml:space="preserve"> På ekvator er denne effekten null</w:t>
      </w:r>
      <w:r w:rsidR="001D4707" w:rsidRPr="003E6BCB">
        <w:rPr>
          <w:i/>
          <w:iCs/>
        </w:rPr>
        <w:t xml:space="preserve">, og en orkan kan kun oppstå når </w:t>
      </w:r>
      <w:proofErr w:type="spellStart"/>
      <w:r w:rsidR="00FD01F8" w:rsidRPr="003E6BCB">
        <w:rPr>
          <w:i/>
          <w:iCs/>
        </w:rPr>
        <w:t>c</w:t>
      </w:r>
      <w:r w:rsidR="00EC7DCD" w:rsidRPr="003E6BCB">
        <w:rPr>
          <w:i/>
          <w:iCs/>
        </w:rPr>
        <w:t>orioliseffekten</w:t>
      </w:r>
      <w:proofErr w:type="spellEnd"/>
      <w:r w:rsidR="00EC7DCD" w:rsidRPr="003E6BCB">
        <w:rPr>
          <w:i/>
          <w:iCs/>
        </w:rPr>
        <w:t xml:space="preserve"> er sterk nok til å rotere luftmassene (</w:t>
      </w:r>
      <w:r w:rsidR="00FD01F8" w:rsidRPr="003E6BCB">
        <w:rPr>
          <w:i/>
          <w:iCs/>
        </w:rPr>
        <w:t>fordampningen</w:t>
      </w:r>
      <w:r w:rsidR="00EC7DCD" w:rsidRPr="003E6BCB">
        <w:rPr>
          <w:i/>
          <w:iCs/>
        </w:rPr>
        <w:t xml:space="preserve">) til å </w:t>
      </w:r>
      <w:r w:rsidR="00FD01F8" w:rsidRPr="003E6BCB">
        <w:rPr>
          <w:i/>
          <w:iCs/>
        </w:rPr>
        <w:t>fortsette</w:t>
      </w:r>
      <w:r w:rsidR="004354E0" w:rsidRPr="003E6BCB">
        <w:rPr>
          <w:i/>
          <w:iCs/>
        </w:rPr>
        <w:t xml:space="preserve"> å trekke opp varmluft fra havoverflaten </w:t>
      </w:r>
      <w:r w:rsidR="00FD01F8" w:rsidRPr="003E6BCB">
        <w:rPr>
          <w:i/>
          <w:iCs/>
        </w:rPr>
        <w:t xml:space="preserve">og opprett holde orkanens energi. </w:t>
      </w:r>
      <w:r w:rsidR="00EC7DCD" w:rsidRPr="003E6BCB">
        <w:rPr>
          <w:i/>
          <w:iCs/>
        </w:rPr>
        <w:t xml:space="preserve"> </w:t>
      </w:r>
    </w:p>
    <w:p w14:paraId="329E285C" w14:textId="456ECDE4" w:rsidR="00FD01F8" w:rsidRPr="003E6BCB" w:rsidRDefault="00D660FB" w:rsidP="000662A5">
      <w:pPr>
        <w:rPr>
          <w:i/>
          <w:iCs/>
        </w:rPr>
      </w:pPr>
      <w:r w:rsidRPr="003E6BCB">
        <w:rPr>
          <w:i/>
          <w:iCs/>
        </w:rPr>
        <w:t xml:space="preserve">Skru på Generaliserte globale vindceller, så ser du </w:t>
      </w:r>
      <w:r w:rsidR="002D1588" w:rsidRPr="003E6BCB">
        <w:rPr>
          <w:i/>
          <w:iCs/>
        </w:rPr>
        <w:t>en generell rotasjons retningen av vinden.</w:t>
      </w:r>
      <w:r w:rsidR="00133433" w:rsidRPr="003E6BCB">
        <w:rPr>
          <w:i/>
          <w:iCs/>
        </w:rPr>
        <w:t xml:space="preserve"> Som du ser så påvirker </w:t>
      </w:r>
      <w:proofErr w:type="spellStart"/>
      <w:r w:rsidR="00133433" w:rsidRPr="003E6BCB">
        <w:rPr>
          <w:i/>
          <w:iCs/>
        </w:rPr>
        <w:t>corioliseffekten</w:t>
      </w:r>
      <w:proofErr w:type="spellEnd"/>
      <w:r w:rsidR="00133433" w:rsidRPr="003E6BCB">
        <w:rPr>
          <w:i/>
          <w:iCs/>
        </w:rPr>
        <w:t xml:space="preserve"> også hvilken retning en orkan vil bevege seg. </w:t>
      </w:r>
    </w:p>
    <w:p w14:paraId="509D312D" w14:textId="77777777" w:rsidR="00014C7E" w:rsidRDefault="00014C7E" w:rsidP="002B14E5"/>
    <w:p w14:paraId="65727AA1" w14:textId="0ACC30B7" w:rsidR="002343C2" w:rsidRPr="003E6BCB" w:rsidRDefault="00DA6A60" w:rsidP="002B14E5">
      <w:pPr>
        <w:rPr>
          <w:b/>
          <w:bCs/>
        </w:rPr>
      </w:pPr>
      <w:r w:rsidRPr="003E6BCB">
        <w:rPr>
          <w:b/>
          <w:bCs/>
        </w:rPr>
        <w:t>Kilder:</w:t>
      </w:r>
    </w:p>
    <w:p w14:paraId="2042476D" w14:textId="5F8C0FEE" w:rsidR="00A230AA" w:rsidRDefault="00DA6A60" w:rsidP="002B14E5">
      <w:r w:rsidRPr="00DA6A60">
        <w:t xml:space="preserve">Store norske leksikon (2005-2007): corioliskraften i Store norske leksikon på snl.no. Hentet 29. desember 2023 fra </w:t>
      </w:r>
      <w:hyperlink r:id="rId6" w:history="1">
        <w:r w:rsidRPr="007C33B7">
          <w:rPr>
            <w:rStyle w:val="Hyperkobling"/>
          </w:rPr>
          <w:t>https://snl.no/corioliskraften</w:t>
        </w:r>
      </w:hyperlink>
      <w:r>
        <w:t xml:space="preserve"> </w:t>
      </w:r>
    </w:p>
    <w:p w14:paraId="16411F36" w14:textId="0994AB79" w:rsidR="00253AE5" w:rsidRDefault="00253AE5" w:rsidP="002B14E5"/>
    <w:p w14:paraId="281CFEC5" w14:textId="77777777" w:rsidR="00CD139C" w:rsidRPr="005A41C7" w:rsidRDefault="00CD139C" w:rsidP="00CD139C">
      <w:pPr>
        <w:rPr>
          <w:rFonts w:ascii="Calibri" w:eastAsia="Calibri" w:hAnsi="Calibri" w:cs="Calibri"/>
          <w:color w:val="000000" w:themeColor="text1"/>
          <w:sz w:val="22"/>
          <w:szCs w:val="22"/>
        </w:rPr>
      </w:pPr>
      <w:bookmarkStart w:id="0" w:name="_Hlk163137433"/>
      <w:r w:rsidRPr="00B66067">
        <w:rPr>
          <w:rFonts w:ascii="Calibri" w:eastAsia="Calibri" w:hAnsi="Calibri" w:cs="Calibri"/>
          <w:noProof/>
          <w:color w:val="000000" w:themeColor="text1"/>
          <w:sz w:val="22"/>
          <w:szCs w:val="22"/>
        </w:rPr>
        <mc:AlternateContent>
          <mc:Choice Requires="wps">
            <w:drawing>
              <wp:anchor distT="45720" distB="45720" distL="114300" distR="114300" simplePos="0" relativeHeight="251659264" behindDoc="0" locked="0" layoutInCell="1" allowOverlap="1" wp14:anchorId="7B668123" wp14:editId="2675170C">
                <wp:simplePos x="0" y="0"/>
                <wp:positionH relativeFrom="column">
                  <wp:posOffset>1409700</wp:posOffset>
                </wp:positionH>
                <wp:positionV relativeFrom="paragraph">
                  <wp:posOffset>280352</wp:posOffset>
                </wp:positionV>
                <wp:extent cx="2995295" cy="756920"/>
                <wp:effectExtent l="0" t="0" r="1460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95" cy="756920"/>
                        </a:xfrm>
                        <a:prstGeom prst="rect">
                          <a:avLst/>
                        </a:prstGeom>
                        <a:solidFill>
                          <a:schemeClr val="accent4">
                            <a:lumMod val="20000"/>
                            <a:lumOff val="80000"/>
                          </a:schemeClr>
                        </a:solidFill>
                        <a:ln w="9525">
                          <a:solidFill>
                            <a:srgbClr val="000000"/>
                          </a:solidFill>
                          <a:miter lim="800000"/>
                          <a:headEnd/>
                          <a:tailEnd/>
                        </a:ln>
                      </wps:spPr>
                      <wps:txbx>
                        <w:txbxContent>
                          <w:p w14:paraId="0181A3FF" w14:textId="77777777" w:rsidR="00CD139C" w:rsidRPr="00C25588" w:rsidRDefault="00CD139C" w:rsidP="00CD139C">
                            <w:pPr>
                              <w:rPr>
                                <w:rFonts w:ascii="Calibri" w:eastAsia="Calibri" w:hAnsi="Calibri" w:cs="Calibri"/>
                                <w:color w:val="000000" w:themeColor="text1"/>
                                <w:sz w:val="22"/>
                                <w:szCs w:val="22"/>
                              </w:rPr>
                            </w:pPr>
                            <w:bookmarkStart w:id="1" w:name="_Hlk163077338"/>
                            <w:r w:rsidRPr="00C25588">
                              <w:rPr>
                                <w:rFonts w:ascii="Calibri" w:eastAsia="Calibri" w:hAnsi="Calibri" w:cs="Calibri"/>
                                <w:color w:val="000000" w:themeColor="text1"/>
                                <w:sz w:val="22"/>
                                <w:szCs w:val="22"/>
                              </w:rPr>
                              <w:t xml:space="preserve">For mer info om hvordan du kan bruke Levende Atlas, finn mer informasjon her: </w:t>
                            </w:r>
                            <w:hyperlink r:id="rId7" w:history="1">
                              <w:r w:rsidRPr="00C25588">
                                <w:rPr>
                                  <w:rStyle w:val="Hyperkobling"/>
                                  <w:sz w:val="22"/>
                                  <w:szCs w:val="22"/>
                                </w:rPr>
                                <w:t>Levende Atlas - et skoleverktøy fra Geodata (arcgis.com)</w:t>
                              </w:r>
                            </w:hyperlink>
                          </w:p>
                          <w:bookmarkEnd w:id="1"/>
                          <w:p w14:paraId="657D2575" w14:textId="77777777" w:rsidR="00CD139C" w:rsidRPr="00B66067" w:rsidRDefault="00CD139C" w:rsidP="00CD13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668123" id="_x0000_t202" coordsize="21600,21600" o:spt="202" path="m,l,21600r21600,l21600,xe">
                <v:stroke joinstyle="miter"/>
                <v:path gradientshapeok="t" o:connecttype="rect"/>
              </v:shapetype>
              <v:shape id="Text Box 2" o:spid="_x0000_s1026" type="#_x0000_t202" style="position:absolute;margin-left:111pt;margin-top:22.05pt;width:235.85pt;height:59.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" fillcolor="#caedfb [663]">
                <v:textbox>
                  <w:txbxContent>
                    <w:p w14:paraId="0181A3FF" w14:textId="77777777" w:rsidR="00CD139C" w:rsidRPr="00C25588" w:rsidRDefault="00CD139C" w:rsidP="00CD139C">
                      <w:pPr>
                        <w:rPr>
                          <w:rFonts w:ascii="Calibri" w:eastAsia="Calibri" w:hAnsi="Calibri" w:cs="Calibri"/>
                          <w:color w:val="000000" w:themeColor="text1"/>
                          <w:sz w:val="22"/>
                          <w:szCs w:val="22"/>
                        </w:rPr>
                      </w:pPr>
                      <w:bookmarkStart w:id="2" w:name="_Hlk163077338"/>
                      <w:r w:rsidRPr="00C25588">
                        <w:rPr>
                          <w:rFonts w:ascii="Calibri" w:eastAsia="Calibri" w:hAnsi="Calibri" w:cs="Calibri"/>
                          <w:color w:val="000000" w:themeColor="text1"/>
                          <w:sz w:val="22"/>
                          <w:szCs w:val="22"/>
                        </w:rPr>
                        <w:t xml:space="preserve">For mer info om hvordan du kan bruke Levende Atlas, finn mer informasjon her: </w:t>
                      </w:r>
                      <w:hyperlink r:id="rId8" w:history="1">
                        <w:r w:rsidRPr="00C25588">
                          <w:rPr>
                            <w:rStyle w:val="Hyperkobling"/>
                            <w:sz w:val="22"/>
                            <w:szCs w:val="22"/>
                          </w:rPr>
                          <w:t>Levende Atlas - et skoleverktøy fra Geodata (arcgis.com)</w:t>
                        </w:r>
                      </w:hyperlink>
                    </w:p>
                    <w:bookmarkEnd w:id="2"/>
                    <w:p w14:paraId="657D2575" w14:textId="77777777" w:rsidR="00CD139C" w:rsidRPr="00B66067" w:rsidRDefault="00CD139C" w:rsidP="00CD139C"/>
                  </w:txbxContent>
                </v:textbox>
                <w10:wrap type="square"/>
              </v:shape>
            </w:pict>
          </mc:Fallback>
        </mc:AlternateContent>
      </w:r>
      <w:bookmarkEnd w:id="0"/>
    </w:p>
    <w:p w14:paraId="68383D5A" w14:textId="77777777" w:rsidR="00253AE5" w:rsidRDefault="00253AE5" w:rsidP="002B14E5"/>
    <w:sectPr w:rsidR="00253A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E5"/>
    <w:rsid w:val="00014C7E"/>
    <w:rsid w:val="00021E8A"/>
    <w:rsid w:val="000554B9"/>
    <w:rsid w:val="000662A5"/>
    <w:rsid w:val="00092695"/>
    <w:rsid w:val="000D617D"/>
    <w:rsid w:val="000E291C"/>
    <w:rsid w:val="00133433"/>
    <w:rsid w:val="0014175A"/>
    <w:rsid w:val="0015067E"/>
    <w:rsid w:val="00154E4F"/>
    <w:rsid w:val="001D13D2"/>
    <w:rsid w:val="001D4707"/>
    <w:rsid w:val="00213825"/>
    <w:rsid w:val="002343C2"/>
    <w:rsid w:val="00253AE5"/>
    <w:rsid w:val="00261F7D"/>
    <w:rsid w:val="00262015"/>
    <w:rsid w:val="00265931"/>
    <w:rsid w:val="002B0B61"/>
    <w:rsid w:val="002B14E5"/>
    <w:rsid w:val="002D1588"/>
    <w:rsid w:val="002D71E1"/>
    <w:rsid w:val="002E1079"/>
    <w:rsid w:val="002F6BFD"/>
    <w:rsid w:val="00353ED4"/>
    <w:rsid w:val="003A42E2"/>
    <w:rsid w:val="003B5AAE"/>
    <w:rsid w:val="003E051E"/>
    <w:rsid w:val="003E6BCB"/>
    <w:rsid w:val="003F5F2D"/>
    <w:rsid w:val="004229A6"/>
    <w:rsid w:val="004354E0"/>
    <w:rsid w:val="00440261"/>
    <w:rsid w:val="00477647"/>
    <w:rsid w:val="004A62E9"/>
    <w:rsid w:val="00504CA2"/>
    <w:rsid w:val="0054173C"/>
    <w:rsid w:val="005741DD"/>
    <w:rsid w:val="00592F29"/>
    <w:rsid w:val="00597D7A"/>
    <w:rsid w:val="005C51BC"/>
    <w:rsid w:val="005D72DA"/>
    <w:rsid w:val="005F7C95"/>
    <w:rsid w:val="006947DA"/>
    <w:rsid w:val="006F2387"/>
    <w:rsid w:val="007154E2"/>
    <w:rsid w:val="007312E7"/>
    <w:rsid w:val="007332D9"/>
    <w:rsid w:val="007A31E4"/>
    <w:rsid w:val="00813709"/>
    <w:rsid w:val="008704AC"/>
    <w:rsid w:val="00873218"/>
    <w:rsid w:val="008F1245"/>
    <w:rsid w:val="00927D85"/>
    <w:rsid w:val="00942BE8"/>
    <w:rsid w:val="00966AC1"/>
    <w:rsid w:val="00977B83"/>
    <w:rsid w:val="009851D2"/>
    <w:rsid w:val="00A06B5D"/>
    <w:rsid w:val="00A230AA"/>
    <w:rsid w:val="00A45962"/>
    <w:rsid w:val="00A84ED8"/>
    <w:rsid w:val="00AE39B0"/>
    <w:rsid w:val="00B1599D"/>
    <w:rsid w:val="00B37C8C"/>
    <w:rsid w:val="00B6115B"/>
    <w:rsid w:val="00B83E8E"/>
    <w:rsid w:val="00B9007D"/>
    <w:rsid w:val="00BA5770"/>
    <w:rsid w:val="00C1650B"/>
    <w:rsid w:val="00C209A4"/>
    <w:rsid w:val="00C868E3"/>
    <w:rsid w:val="00C91064"/>
    <w:rsid w:val="00CA7D06"/>
    <w:rsid w:val="00CD139C"/>
    <w:rsid w:val="00D660FB"/>
    <w:rsid w:val="00D914B0"/>
    <w:rsid w:val="00D96B4E"/>
    <w:rsid w:val="00DA6A60"/>
    <w:rsid w:val="00DA6CCE"/>
    <w:rsid w:val="00DB2584"/>
    <w:rsid w:val="00DB5C68"/>
    <w:rsid w:val="00DE27CA"/>
    <w:rsid w:val="00E058F0"/>
    <w:rsid w:val="00EC43C2"/>
    <w:rsid w:val="00EC7DCD"/>
    <w:rsid w:val="00F05F66"/>
    <w:rsid w:val="00F364F1"/>
    <w:rsid w:val="00F40DDB"/>
    <w:rsid w:val="00F50B58"/>
    <w:rsid w:val="00F614C0"/>
    <w:rsid w:val="00F76B3B"/>
    <w:rsid w:val="00FA2D4F"/>
    <w:rsid w:val="00FB0A8D"/>
    <w:rsid w:val="00FD01F8"/>
    <w:rsid w:val="00FF49F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F1CAD"/>
  <w15:chartTrackingRefBased/>
  <w15:docId w15:val="{7708F077-C7A1-4CA6-AC89-31698A079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B14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B14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B14E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B14E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B14E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B14E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B14E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B14E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B14E5"/>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B14E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B14E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B14E5"/>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B14E5"/>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B14E5"/>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B14E5"/>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B14E5"/>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B14E5"/>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B14E5"/>
    <w:rPr>
      <w:rFonts w:eastAsiaTheme="majorEastAsia" w:cstheme="majorBidi"/>
      <w:color w:val="272727" w:themeColor="text1" w:themeTint="D8"/>
    </w:rPr>
  </w:style>
  <w:style w:type="paragraph" w:styleId="Tittel">
    <w:name w:val="Title"/>
    <w:basedOn w:val="Normal"/>
    <w:next w:val="Normal"/>
    <w:link w:val="TittelTegn"/>
    <w:uiPriority w:val="10"/>
    <w:qFormat/>
    <w:rsid w:val="002B14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B14E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B14E5"/>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B14E5"/>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B14E5"/>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B14E5"/>
    <w:rPr>
      <w:i/>
      <w:iCs/>
      <w:color w:val="404040" w:themeColor="text1" w:themeTint="BF"/>
    </w:rPr>
  </w:style>
  <w:style w:type="paragraph" w:styleId="Listeavsnitt">
    <w:name w:val="List Paragraph"/>
    <w:basedOn w:val="Normal"/>
    <w:uiPriority w:val="34"/>
    <w:qFormat/>
    <w:rsid w:val="002B14E5"/>
    <w:pPr>
      <w:ind w:left="720"/>
      <w:contextualSpacing/>
    </w:pPr>
  </w:style>
  <w:style w:type="character" w:styleId="Sterkutheving">
    <w:name w:val="Intense Emphasis"/>
    <w:basedOn w:val="Standardskriftforavsnitt"/>
    <w:uiPriority w:val="21"/>
    <w:qFormat/>
    <w:rsid w:val="002B14E5"/>
    <w:rPr>
      <w:i/>
      <w:iCs/>
      <w:color w:val="0F4761" w:themeColor="accent1" w:themeShade="BF"/>
    </w:rPr>
  </w:style>
  <w:style w:type="paragraph" w:styleId="Sterktsitat">
    <w:name w:val="Intense Quote"/>
    <w:basedOn w:val="Normal"/>
    <w:next w:val="Normal"/>
    <w:link w:val="SterktsitatTegn"/>
    <w:uiPriority w:val="30"/>
    <w:qFormat/>
    <w:rsid w:val="002B14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B14E5"/>
    <w:rPr>
      <w:i/>
      <w:iCs/>
      <w:color w:val="0F4761" w:themeColor="accent1" w:themeShade="BF"/>
    </w:rPr>
  </w:style>
  <w:style w:type="character" w:styleId="Sterkreferanse">
    <w:name w:val="Intense Reference"/>
    <w:basedOn w:val="Standardskriftforavsnitt"/>
    <w:uiPriority w:val="32"/>
    <w:qFormat/>
    <w:rsid w:val="002B14E5"/>
    <w:rPr>
      <w:b/>
      <w:bCs/>
      <w:smallCaps/>
      <w:color w:val="0F4761" w:themeColor="accent1" w:themeShade="BF"/>
      <w:spacing w:val="5"/>
    </w:rPr>
  </w:style>
  <w:style w:type="table" w:styleId="Tabellrutenett">
    <w:name w:val="Table Grid"/>
    <w:basedOn w:val="Vanligtabell"/>
    <w:uiPriority w:val="39"/>
    <w:rsid w:val="00213825"/>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DA6A60"/>
    <w:rPr>
      <w:color w:val="467886" w:themeColor="hyperlink"/>
      <w:u w:val="single"/>
    </w:rPr>
  </w:style>
  <w:style w:type="character" w:styleId="Ulstomtale">
    <w:name w:val="Unresolved Mention"/>
    <w:basedOn w:val="Standardskriftforavsnitt"/>
    <w:uiPriority w:val="99"/>
    <w:semiHidden/>
    <w:unhideWhenUsed/>
    <w:rsid w:val="00DA6A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872">
      <w:bodyDiv w:val="1"/>
      <w:marLeft w:val="0"/>
      <w:marRight w:val="0"/>
      <w:marTop w:val="0"/>
      <w:marBottom w:val="0"/>
      <w:divBdr>
        <w:top w:val="none" w:sz="0" w:space="0" w:color="auto"/>
        <w:left w:val="none" w:sz="0" w:space="0" w:color="auto"/>
        <w:bottom w:val="none" w:sz="0" w:space="0" w:color="auto"/>
        <w:right w:val="none" w:sz="0" w:space="0" w:color="auto"/>
      </w:divBdr>
    </w:div>
    <w:div w:id="351028709">
      <w:bodyDiv w:val="1"/>
      <w:marLeft w:val="0"/>
      <w:marRight w:val="0"/>
      <w:marTop w:val="0"/>
      <w:marBottom w:val="0"/>
      <w:divBdr>
        <w:top w:val="none" w:sz="0" w:space="0" w:color="auto"/>
        <w:left w:val="none" w:sz="0" w:space="0" w:color="auto"/>
        <w:bottom w:val="none" w:sz="0" w:space="0" w:color="auto"/>
        <w:right w:val="none" w:sz="0" w:space="0" w:color="auto"/>
      </w:divBdr>
      <w:divsChild>
        <w:div w:id="71971494">
          <w:marLeft w:val="0"/>
          <w:marRight w:val="0"/>
          <w:marTop w:val="120"/>
          <w:marBottom w:val="120"/>
          <w:divBdr>
            <w:top w:val="none" w:sz="0" w:space="0" w:color="auto"/>
            <w:left w:val="none" w:sz="0" w:space="0" w:color="auto"/>
            <w:bottom w:val="none" w:sz="0" w:space="0" w:color="auto"/>
            <w:right w:val="none" w:sz="0" w:space="0" w:color="auto"/>
          </w:divBdr>
        </w:div>
      </w:divsChild>
    </w:div>
    <w:div w:id="941958901">
      <w:bodyDiv w:val="1"/>
      <w:marLeft w:val="0"/>
      <w:marRight w:val="0"/>
      <w:marTop w:val="0"/>
      <w:marBottom w:val="0"/>
      <w:divBdr>
        <w:top w:val="none" w:sz="0" w:space="0" w:color="auto"/>
        <w:left w:val="none" w:sz="0" w:space="0" w:color="auto"/>
        <w:bottom w:val="none" w:sz="0" w:space="0" w:color="auto"/>
        <w:right w:val="none" w:sz="0" w:space="0" w:color="auto"/>
      </w:divBdr>
    </w:div>
    <w:div w:id="1422407504">
      <w:bodyDiv w:val="1"/>
      <w:marLeft w:val="0"/>
      <w:marRight w:val="0"/>
      <w:marTop w:val="0"/>
      <w:marBottom w:val="0"/>
      <w:divBdr>
        <w:top w:val="none" w:sz="0" w:space="0" w:color="auto"/>
        <w:left w:val="none" w:sz="0" w:space="0" w:color="auto"/>
        <w:bottom w:val="none" w:sz="0" w:space="0" w:color="auto"/>
        <w:right w:val="none" w:sz="0" w:space="0" w:color="auto"/>
      </w:divBdr>
      <w:divsChild>
        <w:div w:id="1610813523">
          <w:marLeft w:val="0"/>
          <w:marRight w:val="0"/>
          <w:marTop w:val="120"/>
          <w:marBottom w:val="120"/>
          <w:divBdr>
            <w:top w:val="none" w:sz="0" w:space="0" w:color="auto"/>
            <w:left w:val="none" w:sz="0" w:space="0" w:color="auto"/>
            <w:bottom w:val="none" w:sz="0" w:space="0" w:color="auto"/>
            <w:right w:val="none" w:sz="0" w:space="0" w:color="auto"/>
          </w:divBdr>
        </w:div>
        <w:div w:id="1181360089">
          <w:marLeft w:val="0"/>
          <w:marRight w:val="0"/>
          <w:marTop w:val="120"/>
          <w:marBottom w:val="120"/>
          <w:divBdr>
            <w:top w:val="none" w:sz="0" w:space="0" w:color="auto"/>
            <w:left w:val="none" w:sz="0" w:space="0" w:color="auto"/>
            <w:bottom w:val="none" w:sz="0" w:space="0" w:color="auto"/>
            <w:right w:val="none" w:sz="0" w:space="0" w:color="auto"/>
          </w:divBdr>
        </w:div>
      </w:divsChild>
    </w:div>
    <w:div w:id="1799301298">
      <w:bodyDiv w:val="1"/>
      <w:marLeft w:val="0"/>
      <w:marRight w:val="0"/>
      <w:marTop w:val="0"/>
      <w:marBottom w:val="0"/>
      <w:divBdr>
        <w:top w:val="none" w:sz="0" w:space="0" w:color="auto"/>
        <w:left w:val="none" w:sz="0" w:space="0" w:color="auto"/>
        <w:bottom w:val="none" w:sz="0" w:space="0" w:color="auto"/>
        <w:right w:val="none" w:sz="0" w:space="0" w:color="auto"/>
      </w:divBdr>
    </w:div>
    <w:div w:id="2137790169">
      <w:bodyDiv w:val="1"/>
      <w:marLeft w:val="0"/>
      <w:marRight w:val="0"/>
      <w:marTop w:val="0"/>
      <w:marBottom w:val="0"/>
      <w:divBdr>
        <w:top w:val="none" w:sz="0" w:space="0" w:color="auto"/>
        <w:left w:val="none" w:sz="0" w:space="0" w:color="auto"/>
        <w:bottom w:val="none" w:sz="0" w:space="0" w:color="auto"/>
        <w:right w:val="none" w:sz="0" w:space="0" w:color="auto"/>
      </w:divBdr>
      <w:divsChild>
        <w:div w:id="610163103">
          <w:marLeft w:val="0"/>
          <w:marRight w:val="0"/>
          <w:marTop w:val="0"/>
          <w:marBottom w:val="0"/>
          <w:divBdr>
            <w:top w:val="none" w:sz="0" w:space="0" w:color="auto"/>
            <w:left w:val="none" w:sz="0" w:space="0" w:color="auto"/>
            <w:bottom w:val="none" w:sz="0" w:space="0" w:color="auto"/>
            <w:right w:val="none" w:sz="0" w:space="0" w:color="auto"/>
          </w:divBdr>
          <w:divsChild>
            <w:div w:id="66115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erience.arcgis.com/experience/dacba8fb26db4f4394a9e8d287bd9729/" TargetMode="External"/><Relationship Id="rId3" Type="http://schemas.openxmlformats.org/officeDocument/2006/relationships/settings" Target="settings.xml"/><Relationship Id="rId7" Type="http://schemas.openxmlformats.org/officeDocument/2006/relationships/hyperlink" Target="https://experience.arcgis.com/experience/dacba8fb26db4f4394a9e8d287bd972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nl.no/corioliskraften" TargetMode="External"/><Relationship Id="rId5" Type="http://schemas.openxmlformats.org/officeDocument/2006/relationships/hyperlink" Target="https://geodata.maps.arcgis.com/apps/instant/atlas/index.html?appid=d6da378bb9e74d1cbb7b1414450358d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5BC27-8466-4541-9D71-045809411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740</Words>
  <Characters>4326</Characters>
  <Application>Microsoft Office Word</Application>
  <DocSecurity>0</DocSecurity>
  <Lines>103</Lines>
  <Paragraphs>48</Paragraphs>
  <ScaleCrop>false</ScaleCrop>
  <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Sarun Jeyamenan</dc:creator>
  <cp:keywords/>
  <dc:description/>
  <cp:lastModifiedBy>Sandra Skiaker</cp:lastModifiedBy>
  <cp:revision>7</cp:revision>
  <dcterms:created xsi:type="dcterms:W3CDTF">2023-12-29T13:52:00Z</dcterms:created>
  <dcterms:modified xsi:type="dcterms:W3CDTF">2024-04-04T13:42:00Z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d52b1abacb67ef13cb0cec406a399fb587fef3c8ed3130b67578051558137677</vt:lpwstr>
  </property>
</Properties>
</file>