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2C6BF" w14:textId="77777777" w:rsidR="00C86756" w:rsidRDefault="00C86756" w:rsidP="00687AF5">
      <w:pPr>
        <w:pStyle w:val="ModuleNumber"/>
      </w:pPr>
      <w:bookmarkStart w:id="0" w:name="_GoBack"/>
      <w:bookmarkEnd w:id="0"/>
      <w:r>
        <w:t>Module 4, Lesson 1</w:t>
      </w:r>
    </w:p>
    <w:p w14:paraId="525F56F7" w14:textId="77777777" w:rsidR="008F301D" w:rsidRPr="00DE4BE8" w:rsidRDefault="002A350F" w:rsidP="00687AF5">
      <w:pPr>
        <w:pStyle w:val="ModuleTitle"/>
      </w:pPr>
      <w:r w:rsidRPr="00DE4BE8">
        <w:t>The M</w:t>
      </w:r>
      <w:r w:rsidR="008F301D" w:rsidRPr="00DE4BE8">
        <w:t xml:space="preserve">arch of </w:t>
      </w:r>
      <w:r w:rsidRPr="00DE4BE8">
        <w:t>T</w:t>
      </w:r>
      <w:r w:rsidR="008F301D" w:rsidRPr="00DE4BE8">
        <w:t xml:space="preserve">ime </w:t>
      </w:r>
    </w:p>
    <w:p w14:paraId="2E9829CF" w14:textId="77777777" w:rsidR="008F301D" w:rsidRDefault="008F301D" w:rsidP="00687AF5">
      <w:pPr>
        <w:pStyle w:val="ModuleNumber"/>
      </w:pPr>
      <w:r>
        <w:t xml:space="preserve">A global perspective </w:t>
      </w:r>
    </w:p>
    <w:p w14:paraId="1E88A924" w14:textId="77777777" w:rsidR="008F301D" w:rsidRDefault="008F301D" w:rsidP="0045173C">
      <w:pPr>
        <w:pStyle w:val="Heading3"/>
      </w:pPr>
      <w:r>
        <w:t xml:space="preserve">Lesson overview </w:t>
      </w:r>
    </w:p>
    <w:p w14:paraId="7BCD93BB" w14:textId="77777777" w:rsidR="008F301D" w:rsidRDefault="008F301D" w:rsidP="002A350F">
      <w:r>
        <w:t xml:space="preserve">Students will analyze the locations and populations of the world’s largest cities from the year 100 CE through 2005 CE, describe spatial patterns of growth and change among the world’s largest urban centers during the past two thousand years, and speculate on possible reasons for the patterns they observe. </w:t>
      </w:r>
    </w:p>
    <w:p w14:paraId="18A95BFB" w14:textId="77777777" w:rsidR="008F301D" w:rsidRDefault="008F301D" w:rsidP="0045173C">
      <w:pPr>
        <w:pStyle w:val="Heading3"/>
      </w:pPr>
      <w:r>
        <w:t xml:space="preserve">Estimated time </w:t>
      </w:r>
    </w:p>
    <w:p w14:paraId="343A6727" w14:textId="77777777" w:rsidR="008F301D" w:rsidRDefault="008F301D" w:rsidP="002A350F">
      <w:r>
        <w:t xml:space="preserve">Two 45-minute class periods </w:t>
      </w:r>
    </w:p>
    <w:p w14:paraId="3F941B22" w14:textId="77777777" w:rsidR="008F301D" w:rsidRDefault="008F301D" w:rsidP="0045173C">
      <w:pPr>
        <w:pStyle w:val="Heading3"/>
      </w:pPr>
      <w:r>
        <w:t xml:space="preserve">Materials </w:t>
      </w:r>
    </w:p>
    <w:p w14:paraId="2FE1CAA2" w14:textId="77777777" w:rsidR="00C86756" w:rsidRDefault="00C86756" w:rsidP="00DE4BE8">
      <w:pPr>
        <w:pStyle w:val="ListParagraph"/>
        <w:numPr>
          <w:ilvl w:val="0"/>
          <w:numId w:val="12"/>
        </w:numPr>
      </w:pPr>
      <w:r>
        <w:t xml:space="preserve">Internet connection with access to arcgis.com </w:t>
      </w:r>
      <w:r w:rsidR="00E94FBB">
        <w:t>and the online map</w:t>
      </w:r>
    </w:p>
    <w:p w14:paraId="0427762E" w14:textId="77777777" w:rsidR="008F301D" w:rsidRDefault="008F301D" w:rsidP="00DE4BE8">
      <w:pPr>
        <w:pStyle w:val="ListParagraph"/>
        <w:numPr>
          <w:ilvl w:val="0"/>
          <w:numId w:val="12"/>
        </w:numPr>
      </w:pPr>
      <w:r>
        <w:t xml:space="preserve">Student </w:t>
      </w:r>
      <w:r w:rsidR="00C86756">
        <w:t>Instructions document</w:t>
      </w:r>
      <w:r>
        <w:t xml:space="preserve"> </w:t>
      </w:r>
    </w:p>
    <w:p w14:paraId="78ED8791" w14:textId="77777777" w:rsidR="008F301D" w:rsidRDefault="00E94FBB" w:rsidP="00C86756">
      <w:pPr>
        <w:pStyle w:val="ListParagraph"/>
        <w:numPr>
          <w:ilvl w:val="0"/>
          <w:numId w:val="12"/>
        </w:numPr>
        <w:rPr>
          <w:rFonts w:ascii="AGaramond" w:hAnsi="AGaramond" w:cs="AGaramond"/>
          <w:color w:val="211D1E"/>
        </w:rPr>
      </w:pPr>
      <w:r>
        <w:t>Student A</w:t>
      </w:r>
      <w:r w:rsidR="00C86756">
        <w:t xml:space="preserve">nswer </w:t>
      </w:r>
      <w:r>
        <w:t>S</w:t>
      </w:r>
      <w:r w:rsidR="00C86756">
        <w:t>heet document</w:t>
      </w:r>
    </w:p>
    <w:p w14:paraId="4B76C31B" w14:textId="77777777" w:rsidR="008F301D" w:rsidRDefault="008F301D" w:rsidP="0045173C">
      <w:pPr>
        <w:pStyle w:val="Heading3"/>
      </w:pPr>
      <w:r>
        <w:t xml:space="preserve">Objectives </w:t>
      </w:r>
    </w:p>
    <w:p w14:paraId="2627BF59" w14:textId="77777777" w:rsidR="008F301D" w:rsidRDefault="008F301D" w:rsidP="002A350F">
      <w:r>
        <w:t xml:space="preserve">After completing this lesson, a student is able to do the following: </w:t>
      </w:r>
    </w:p>
    <w:p w14:paraId="5DE47952" w14:textId="77777777" w:rsidR="008F301D" w:rsidRDefault="008F301D" w:rsidP="00C86756">
      <w:pPr>
        <w:pStyle w:val="ListParagraph"/>
        <w:numPr>
          <w:ilvl w:val="0"/>
          <w:numId w:val="14"/>
        </w:numPr>
      </w:pPr>
      <w:r>
        <w:t xml:space="preserve">Describe the locations and sizes of the world’s largest cities over time </w:t>
      </w:r>
    </w:p>
    <w:p w14:paraId="210F1D47" w14:textId="77777777" w:rsidR="008F301D" w:rsidRDefault="008F301D" w:rsidP="00C86756">
      <w:pPr>
        <w:pStyle w:val="ListParagraph"/>
        <w:numPr>
          <w:ilvl w:val="0"/>
          <w:numId w:val="14"/>
        </w:numPr>
      </w:pPr>
      <w:r>
        <w:t xml:space="preserve">Identify historical events and periods that influenced the locations of cities throughout history </w:t>
      </w:r>
    </w:p>
    <w:p w14:paraId="5BE2E224" w14:textId="77777777" w:rsidR="008F301D" w:rsidRDefault="008F301D" w:rsidP="00C86756">
      <w:pPr>
        <w:pStyle w:val="ListParagraph"/>
        <w:numPr>
          <w:ilvl w:val="0"/>
          <w:numId w:val="14"/>
        </w:numPr>
      </w:pPr>
      <w:r>
        <w:t xml:space="preserve">Explain the ever-increasing pattern of growth among the world’s urban populations in the past two thousand years </w:t>
      </w:r>
    </w:p>
    <w:p w14:paraId="2A0A6582" w14:textId="77777777" w:rsidR="008F301D" w:rsidRDefault="008F301D" w:rsidP="00C86756">
      <w:pPr>
        <w:pStyle w:val="ListParagraph"/>
        <w:numPr>
          <w:ilvl w:val="0"/>
          <w:numId w:val="14"/>
        </w:numPr>
      </w:pPr>
      <w:r>
        <w:t xml:space="preserve">Define agglomeration and how that differs from city proper </w:t>
      </w:r>
    </w:p>
    <w:p w14:paraId="6BE4EB50" w14:textId="77777777" w:rsidR="008F301D" w:rsidRDefault="002A350F" w:rsidP="002A350F">
      <w:pPr>
        <w:pStyle w:val="Heading3"/>
      </w:pPr>
      <w:r>
        <w:rPr>
          <w:noProof/>
        </w:rPr>
        <w:t>GIS Tools and Functions</w:t>
      </w:r>
    </w:p>
    <w:p w14:paraId="48245A04" w14:textId="77777777" w:rsidR="008F301D" w:rsidRDefault="008F301D" w:rsidP="002A350F">
      <w:pPr>
        <w:pStyle w:val="ListParagraph"/>
        <w:numPr>
          <w:ilvl w:val="0"/>
          <w:numId w:val="9"/>
        </w:numPr>
      </w:pPr>
      <w:r>
        <w:t xml:space="preserve">Learn more about a selected feature Clear selected features </w:t>
      </w:r>
    </w:p>
    <w:p w14:paraId="359E3255" w14:textId="77777777" w:rsidR="008F301D" w:rsidRDefault="008F301D" w:rsidP="002A350F">
      <w:pPr>
        <w:pStyle w:val="ListParagraph"/>
        <w:numPr>
          <w:ilvl w:val="0"/>
          <w:numId w:val="9"/>
        </w:numPr>
      </w:pPr>
      <w:r>
        <w:t xml:space="preserve">Label selected features in a layer </w:t>
      </w:r>
    </w:p>
    <w:p w14:paraId="10FDA96B" w14:textId="77777777" w:rsidR="008F301D" w:rsidRDefault="008F301D" w:rsidP="002A350F">
      <w:pPr>
        <w:pStyle w:val="ListParagraph"/>
        <w:numPr>
          <w:ilvl w:val="0"/>
          <w:numId w:val="9"/>
        </w:numPr>
      </w:pPr>
      <w:r>
        <w:t xml:space="preserve">Move or unselect a graphic label </w:t>
      </w:r>
    </w:p>
    <w:p w14:paraId="6E592CBC" w14:textId="77777777" w:rsidR="00E94FBB" w:rsidRDefault="00E94FBB" w:rsidP="002A350F">
      <w:pPr>
        <w:pStyle w:val="ListParagraph"/>
        <w:numPr>
          <w:ilvl w:val="0"/>
          <w:numId w:val="9"/>
        </w:numPr>
      </w:pPr>
      <w:r>
        <w:t>View the Legend</w:t>
      </w:r>
    </w:p>
    <w:p w14:paraId="6E161158" w14:textId="77777777" w:rsidR="008F301D" w:rsidRDefault="008F301D" w:rsidP="002A350F">
      <w:pPr>
        <w:pStyle w:val="ListParagraph"/>
        <w:numPr>
          <w:ilvl w:val="0"/>
          <w:numId w:val="9"/>
        </w:numPr>
      </w:pPr>
      <w:r>
        <w:t xml:space="preserve">Zoom to the full extent of the map </w:t>
      </w:r>
    </w:p>
    <w:p w14:paraId="5FA45048" w14:textId="77777777" w:rsidR="008F301D" w:rsidRDefault="008F301D" w:rsidP="002A350F">
      <w:pPr>
        <w:pStyle w:val="Heading4"/>
      </w:pPr>
      <w:r>
        <w:t xml:space="preserve">Module 4: Lesson 1 </w:t>
      </w:r>
    </w:p>
    <w:p w14:paraId="3DA8C8FA" w14:textId="77777777" w:rsidR="008F301D" w:rsidRDefault="00E94FBB" w:rsidP="002A350F">
      <w:pPr>
        <w:pStyle w:val="ListParagraph"/>
        <w:numPr>
          <w:ilvl w:val="0"/>
          <w:numId w:val="8"/>
        </w:numPr>
      </w:pPr>
      <w:r>
        <w:t>Open a</w:t>
      </w:r>
      <w:r w:rsidR="008F301D">
        <w:t xml:space="preserve"> map</w:t>
      </w:r>
      <w:r>
        <w:t xml:space="preserve"> in arcgis.com map viewer</w:t>
      </w:r>
      <w:r w:rsidR="008F301D">
        <w:t xml:space="preserve"> </w:t>
      </w:r>
    </w:p>
    <w:p w14:paraId="0F32EB1A" w14:textId="77777777" w:rsidR="008F301D" w:rsidRDefault="008F301D" w:rsidP="002A350F">
      <w:pPr>
        <w:pStyle w:val="ListParagraph"/>
        <w:numPr>
          <w:ilvl w:val="0"/>
          <w:numId w:val="8"/>
        </w:numPr>
      </w:pPr>
      <w:r>
        <w:t xml:space="preserve">Turn layers on and off </w:t>
      </w:r>
    </w:p>
    <w:p w14:paraId="2F71F47A" w14:textId="77777777" w:rsidR="008F301D" w:rsidRDefault="00E94FBB" w:rsidP="002A350F">
      <w:pPr>
        <w:pStyle w:val="ListParagraph"/>
        <w:numPr>
          <w:ilvl w:val="0"/>
          <w:numId w:val="8"/>
        </w:numPr>
      </w:pPr>
      <w:r>
        <w:t>Symbolize features by unique symbols</w:t>
      </w:r>
      <w:r w:rsidR="008F301D">
        <w:t xml:space="preserve"> </w:t>
      </w:r>
    </w:p>
    <w:p w14:paraId="41BCB05B" w14:textId="77777777" w:rsidR="008F301D" w:rsidRDefault="008F301D" w:rsidP="002A350F">
      <w:pPr>
        <w:pStyle w:val="ListParagraph"/>
        <w:numPr>
          <w:ilvl w:val="0"/>
          <w:numId w:val="8"/>
        </w:numPr>
      </w:pPr>
      <w:r>
        <w:t xml:space="preserve">Zoom to a layer’s extent </w:t>
      </w:r>
    </w:p>
    <w:p w14:paraId="7EC66A32" w14:textId="77777777" w:rsidR="008F301D" w:rsidRDefault="008F301D" w:rsidP="002A350F">
      <w:pPr>
        <w:pStyle w:val="ListParagraph"/>
        <w:numPr>
          <w:ilvl w:val="0"/>
          <w:numId w:val="8"/>
        </w:numPr>
      </w:pPr>
      <w:r>
        <w:t xml:space="preserve">Open the attribute table for a layer </w:t>
      </w:r>
    </w:p>
    <w:p w14:paraId="1CE509E2" w14:textId="77777777" w:rsidR="008F301D" w:rsidRDefault="008F301D" w:rsidP="00746649">
      <w:pPr>
        <w:pStyle w:val="Heading2"/>
      </w:pPr>
      <w:r>
        <w:lastRenderedPageBreak/>
        <w:t xml:space="preserve">National Geography Standards </w:t>
      </w:r>
    </w:p>
    <w:p w14:paraId="19B8F78C" w14:textId="77777777" w:rsidR="002A350F" w:rsidRDefault="008F301D" w:rsidP="00746649">
      <w:pPr>
        <w:rPr>
          <w:rFonts w:ascii="Frutiger 55 Roman" w:hAnsi="Frutiger 55 Roman" w:cs="Frutiger 55 Roman"/>
          <w:b/>
          <w:bCs/>
          <w:color w:val="6DAA37"/>
          <w:sz w:val="32"/>
          <w:szCs w:val="32"/>
        </w:rPr>
      </w:pPr>
      <w:r>
        <w:rPr>
          <w:noProof/>
          <w:color w:val="211D1E"/>
          <w:sz w:val="26"/>
          <w:szCs w:val="26"/>
          <w:lang w:eastAsia="en-US" w:bidi="ar-SA"/>
        </w:rPr>
        <w:drawing>
          <wp:inline distT="0" distB="0" distL="0" distR="0" wp14:anchorId="27C962D5" wp14:editId="73E14B0F">
            <wp:extent cx="5953125" cy="2324100"/>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3125" cy="2324100"/>
                    </a:xfrm>
                    <a:prstGeom prst="rect">
                      <a:avLst/>
                    </a:prstGeom>
                    <a:noFill/>
                    <a:ln>
                      <a:noFill/>
                    </a:ln>
                  </pic:spPr>
                </pic:pic>
              </a:graphicData>
            </a:graphic>
          </wp:inline>
        </w:drawing>
      </w:r>
    </w:p>
    <w:p w14:paraId="67FD8488" w14:textId="77777777" w:rsidR="008F301D" w:rsidRDefault="008F301D" w:rsidP="002A350F">
      <w:pPr>
        <w:pStyle w:val="Heading2"/>
      </w:pPr>
      <w:r>
        <w:t xml:space="preserve">Teaching the lesson </w:t>
      </w:r>
    </w:p>
    <w:p w14:paraId="03D24AF9" w14:textId="77777777" w:rsidR="008F301D" w:rsidRDefault="008F301D" w:rsidP="002A350F">
      <w:pPr>
        <w:pStyle w:val="Heading3"/>
      </w:pPr>
      <w:r>
        <w:t xml:space="preserve">Introducing the lesson </w:t>
      </w:r>
    </w:p>
    <w:p w14:paraId="3592E5B5" w14:textId="77777777" w:rsidR="008F301D" w:rsidRDefault="008F301D" w:rsidP="002A350F">
      <w:r>
        <w:t xml:space="preserve">Begin the lesson by briefly reviewing terms defining urban settlements. For example: </w:t>
      </w:r>
    </w:p>
    <w:p w14:paraId="5F8333E2" w14:textId="77777777" w:rsidR="003B47BF" w:rsidRDefault="003B47BF" w:rsidP="002A350F"/>
    <w:p w14:paraId="476A4ADB" w14:textId="77777777" w:rsidR="008F301D" w:rsidRDefault="008F301D" w:rsidP="002A350F">
      <w:r>
        <w:t xml:space="preserve">A </w:t>
      </w:r>
      <w:r>
        <w:rPr>
          <w:rFonts w:ascii="AGaramond Bold" w:hAnsi="AGaramond Bold" w:cs="AGaramond Bold"/>
          <w:b/>
          <w:bCs/>
        </w:rPr>
        <w:t>city</w:t>
      </w:r>
      <w:r>
        <w:t xml:space="preserve"> is a place where many people live close together. </w:t>
      </w:r>
    </w:p>
    <w:p w14:paraId="53C680A9" w14:textId="77777777" w:rsidR="003B47BF" w:rsidRDefault="003B47BF" w:rsidP="002A350F"/>
    <w:p w14:paraId="0142A9B7" w14:textId="77777777" w:rsidR="008F301D" w:rsidRDefault="008F301D" w:rsidP="002A350F">
      <w:r>
        <w:t xml:space="preserve">An </w:t>
      </w:r>
      <w:r>
        <w:rPr>
          <w:rFonts w:ascii="AGaramond Bold" w:hAnsi="AGaramond Bold" w:cs="AGaramond Bold"/>
          <w:b/>
          <w:bCs/>
        </w:rPr>
        <w:t>urbanized area</w:t>
      </w:r>
      <w:r>
        <w:t xml:space="preserve"> is a cluster of cities, usually a large central city surrounded by some smaller cities. </w:t>
      </w:r>
    </w:p>
    <w:p w14:paraId="75758E8B" w14:textId="77777777" w:rsidR="003B47BF" w:rsidRDefault="003B47BF" w:rsidP="002A350F"/>
    <w:p w14:paraId="39EA6C20" w14:textId="77777777" w:rsidR="008F301D" w:rsidRDefault="008F301D" w:rsidP="002A350F">
      <w:r>
        <w:t xml:space="preserve">An </w:t>
      </w:r>
      <w:r>
        <w:rPr>
          <w:rFonts w:ascii="AGaramond Bold" w:hAnsi="AGaramond Bold" w:cs="AGaramond Bold"/>
          <w:b/>
          <w:bCs/>
        </w:rPr>
        <w:t>urban agglomeration</w:t>
      </w:r>
      <w:r>
        <w:t xml:space="preserve"> is where many large and small cities have merged into a very large, extended urban area. </w:t>
      </w:r>
    </w:p>
    <w:p w14:paraId="7142CFC7" w14:textId="77777777" w:rsidR="003B47BF" w:rsidRDefault="003B47BF" w:rsidP="002A350F"/>
    <w:p w14:paraId="2B2A026D" w14:textId="77777777" w:rsidR="008F301D" w:rsidRDefault="008F301D" w:rsidP="002A350F">
      <w:r>
        <w:t>A city’s extent can be defined by its legal boundary, as a continuously built-up area, or as a func</w:t>
      </w:r>
      <w:r>
        <w:softHyphen/>
        <w:t>tional area. Explain that in the past, cities had well-defined borders but rapid growth of urban areas in recent history has made it challenging to define their extent and to measure their population. This means that population data collected by different countries or organizations can vary drasti</w:t>
      </w:r>
      <w:r>
        <w:softHyphen/>
        <w:t xml:space="preserve">cally depending on how they define a city’s extent. </w:t>
      </w:r>
    </w:p>
    <w:p w14:paraId="05ABD044" w14:textId="77777777" w:rsidR="003B47BF" w:rsidRDefault="003B47BF" w:rsidP="002A350F"/>
    <w:p w14:paraId="2B616AD0" w14:textId="77777777" w:rsidR="008F301D" w:rsidRDefault="008F301D" w:rsidP="002A350F">
      <w:r>
        <w:t xml:space="preserve">Next, divide the students into pairs. Challenge each group to name the ten most populated cities in the world today. After five minutes, each group should share their list with the rest of the class. Use the blackboard or an overhead projector to tally the cities mentioned as each group reports. Based on the tally, circle the cities that were listed most often. Tell the class that they are going to do a GIS investigation that will use real data to identify the 10 most populated cities in the world from the last two thousand years. </w:t>
      </w:r>
    </w:p>
    <w:p w14:paraId="534B8A8C" w14:textId="77777777" w:rsidR="003B47BF" w:rsidRDefault="003B47BF" w:rsidP="002A350F"/>
    <w:p w14:paraId="140F06A9" w14:textId="77777777" w:rsidR="003B47BF" w:rsidRDefault="003B47BF" w:rsidP="002A350F"/>
    <w:p w14:paraId="1F7F4728" w14:textId="77777777" w:rsidR="001D3C05" w:rsidRDefault="001D3C05" w:rsidP="002A350F"/>
    <w:p w14:paraId="70D98120" w14:textId="77777777" w:rsidR="008F301D" w:rsidRDefault="008F301D" w:rsidP="002A350F">
      <w:r>
        <w:t xml:space="preserve">Finally, engage students in a discussion about the cities circled on their list. </w:t>
      </w:r>
    </w:p>
    <w:p w14:paraId="633BA049" w14:textId="77777777" w:rsidR="003B47BF" w:rsidRDefault="003B47BF" w:rsidP="002A350F"/>
    <w:p w14:paraId="0180ED82" w14:textId="77777777" w:rsidR="008F301D" w:rsidRDefault="008F301D" w:rsidP="002A350F">
      <w:pPr>
        <w:pStyle w:val="ListParagraph"/>
        <w:numPr>
          <w:ilvl w:val="0"/>
          <w:numId w:val="10"/>
        </w:numPr>
      </w:pPr>
      <w:r>
        <w:t xml:space="preserve">What do they know about these cities? </w:t>
      </w:r>
    </w:p>
    <w:p w14:paraId="4A2457A9" w14:textId="77777777" w:rsidR="008F301D" w:rsidRDefault="008F301D" w:rsidP="002A350F">
      <w:pPr>
        <w:pStyle w:val="ListParagraph"/>
        <w:numPr>
          <w:ilvl w:val="0"/>
          <w:numId w:val="10"/>
        </w:numPr>
      </w:pPr>
      <w:r>
        <w:t xml:space="preserve">In what countries are these cities located? </w:t>
      </w:r>
    </w:p>
    <w:p w14:paraId="6F43DA84" w14:textId="77777777" w:rsidR="008F301D" w:rsidRDefault="008F301D" w:rsidP="002A350F">
      <w:pPr>
        <w:pStyle w:val="ListParagraph"/>
        <w:numPr>
          <w:ilvl w:val="0"/>
          <w:numId w:val="10"/>
        </w:numPr>
      </w:pPr>
      <w:r>
        <w:t xml:space="preserve">How many people live in these urban centers? </w:t>
      </w:r>
    </w:p>
    <w:p w14:paraId="1922E361" w14:textId="77777777" w:rsidR="008F301D" w:rsidRDefault="008F301D" w:rsidP="002A350F">
      <w:pPr>
        <w:pStyle w:val="ListParagraph"/>
        <w:numPr>
          <w:ilvl w:val="0"/>
          <w:numId w:val="10"/>
        </w:numPr>
      </w:pPr>
      <w:r>
        <w:t xml:space="preserve">Has anyone ever visited one of these cities? </w:t>
      </w:r>
    </w:p>
    <w:p w14:paraId="6A79C997" w14:textId="77777777" w:rsidR="00687AF5" w:rsidRDefault="008F301D" w:rsidP="002A350F">
      <w:pPr>
        <w:pStyle w:val="ListParagraph"/>
        <w:numPr>
          <w:ilvl w:val="0"/>
          <w:numId w:val="10"/>
        </w:numPr>
      </w:pPr>
      <w:r>
        <w:t xml:space="preserve">Can they think of any reasons why some cities grow to be so large? </w:t>
      </w:r>
    </w:p>
    <w:p w14:paraId="5D379F63" w14:textId="77777777" w:rsidR="008F301D" w:rsidRDefault="008F301D" w:rsidP="002A350F">
      <w:pPr>
        <w:pStyle w:val="Heading3"/>
      </w:pPr>
      <w:r>
        <w:t xml:space="preserve">Student activity </w:t>
      </w:r>
    </w:p>
    <w:p w14:paraId="39EA8AA2" w14:textId="77777777" w:rsidR="008F301D" w:rsidRDefault="008F301D" w:rsidP="002A350F">
      <w:r>
        <w:t xml:space="preserve">We recommend that you complete the activity yourself before presenting the lesson in class. Doing so will allow you to modify the activity to accommodate the specific needs of your students. If they will not be working on individual computers, be sure to explain any necessary modifications. </w:t>
      </w:r>
    </w:p>
    <w:p w14:paraId="75D53161" w14:textId="77777777" w:rsidR="008F301D" w:rsidRDefault="008F301D" w:rsidP="002A350F">
      <w:r>
        <w:t>Distribute the activity to the students. Explain that in this activity they will use GIS to observe and analyze the locations and sizes of the world’s ten largest cities in eight different time periods from 100 CE to the year 2005</w:t>
      </w:r>
      <w:r w:rsidR="00D235F1">
        <w:t xml:space="preserve"> and then examine population density</w:t>
      </w:r>
      <w:r>
        <w:t xml:space="preserve">. They will identify changes in both location and size of the world’s largest cities and speculate on possible reasons for the patterns they observe. </w:t>
      </w:r>
    </w:p>
    <w:p w14:paraId="0ED44FDA" w14:textId="77777777" w:rsidR="008F301D" w:rsidRDefault="008F301D" w:rsidP="002A350F">
      <w:r>
        <w:t xml:space="preserve">The following are things to look for while the students are working on this activity: </w:t>
      </w:r>
    </w:p>
    <w:p w14:paraId="02080A2F" w14:textId="77777777" w:rsidR="008F301D" w:rsidRDefault="008F301D" w:rsidP="002A350F">
      <w:pPr>
        <w:pStyle w:val="ListParagraph"/>
        <w:numPr>
          <w:ilvl w:val="0"/>
          <w:numId w:val="11"/>
        </w:numPr>
      </w:pPr>
      <w:r>
        <w:t xml:space="preserve">Are the students answering the questions? </w:t>
      </w:r>
    </w:p>
    <w:p w14:paraId="097B5218" w14:textId="77777777" w:rsidR="008F301D" w:rsidRDefault="008F301D" w:rsidP="002A350F">
      <w:pPr>
        <w:pStyle w:val="ListParagraph"/>
        <w:numPr>
          <w:ilvl w:val="0"/>
          <w:numId w:val="11"/>
        </w:numPr>
      </w:pPr>
      <w:r>
        <w:t xml:space="preserve">Are students asking thoughtful questions? </w:t>
      </w:r>
    </w:p>
    <w:p w14:paraId="5B090BDB" w14:textId="77777777" w:rsidR="008F301D" w:rsidRDefault="008F301D" w:rsidP="00873382">
      <w:pPr>
        <w:pStyle w:val="Heading3"/>
      </w:pPr>
      <w:r>
        <w:t xml:space="preserve">Concluding the lesson </w:t>
      </w:r>
    </w:p>
    <w:p w14:paraId="0518B6AE" w14:textId="77777777" w:rsidR="008F301D" w:rsidRDefault="008F301D" w:rsidP="00873382">
      <w:r>
        <w:t xml:space="preserve">Summarize student observations as they share and discuss their observations with the class. Use this discussion as a forum to elaborate on relevant themes in world history (such as the decline of the Roman Empire or the Industrial Revolution) and the value of using geography’s spatial perspective to interpret the past. Ideally, this discussion should take place in the classroom with a projection device that displays the </w:t>
      </w:r>
      <w:r w:rsidR="00E94FBB">
        <w:t>ArcGIS.com map</w:t>
      </w:r>
      <w:r>
        <w:t xml:space="preserve"> as students discuss it. If this is not possible, you might want to conduct the discussion while students are still working on the computer. </w:t>
      </w:r>
    </w:p>
    <w:p w14:paraId="2024EB82" w14:textId="77777777" w:rsidR="00873382" w:rsidRDefault="00E94FBB" w:rsidP="00746649">
      <w:pPr>
        <w:pStyle w:val="Heading4"/>
      </w:pPr>
      <w:r>
        <w:t>Middle School A</w:t>
      </w:r>
      <w:r w:rsidR="008F301D">
        <w:t>ssessment.</w:t>
      </w:r>
    </w:p>
    <w:p w14:paraId="436B99D7" w14:textId="77777777" w:rsidR="008F301D" w:rsidRDefault="008F301D" w:rsidP="00873382">
      <w:r>
        <w:t xml:space="preserve">Students will create a line graph of the most populous cities for the time periods studied and use the graph as a reference for writing an essay comparing two of the time periods. The essay will illustrate their understanding of the changes in spatial patterns of major population centers. </w:t>
      </w:r>
    </w:p>
    <w:p w14:paraId="11F9AF1D" w14:textId="77777777" w:rsidR="008F301D" w:rsidRDefault="008F301D" w:rsidP="00746649">
      <w:pPr>
        <w:pStyle w:val="Heading3"/>
      </w:pPr>
      <w:r>
        <w:t xml:space="preserve">Extending the lesson </w:t>
      </w:r>
    </w:p>
    <w:p w14:paraId="32BFB57E" w14:textId="77777777" w:rsidR="008F301D" w:rsidRDefault="008F301D" w:rsidP="00746649">
      <w:r>
        <w:t xml:space="preserve">Challenge students to try the following: </w:t>
      </w:r>
    </w:p>
    <w:p w14:paraId="7FA260F6" w14:textId="77777777" w:rsidR="008F301D" w:rsidRDefault="008F301D" w:rsidP="00746649">
      <w:pPr>
        <w:pStyle w:val="ListParagraph"/>
        <w:numPr>
          <w:ilvl w:val="0"/>
          <w:numId w:val="13"/>
        </w:numPr>
        <w:ind w:left="360"/>
      </w:pPr>
      <w:r>
        <w:t xml:space="preserve">Explore the relationship between physical characteristics of the landscape and the locations of the world’s most populated cities </w:t>
      </w:r>
      <w:r w:rsidR="00D235F1">
        <w:t>exploring</w:t>
      </w:r>
      <w:r>
        <w:t xml:space="preserve"> layers reflecting world climate data (module 3) and </w:t>
      </w:r>
      <w:r w:rsidR="00E94FBB">
        <w:t>ecoregions</w:t>
      </w:r>
      <w:r>
        <w:t xml:space="preserve"> data (module 7). </w:t>
      </w:r>
    </w:p>
    <w:p w14:paraId="136EB46E" w14:textId="77777777" w:rsidR="008F301D" w:rsidRDefault="008F301D" w:rsidP="00746649">
      <w:pPr>
        <w:pStyle w:val="ListParagraph"/>
        <w:numPr>
          <w:ilvl w:val="0"/>
          <w:numId w:val="13"/>
        </w:numPr>
        <w:ind w:left="360"/>
      </w:pPr>
      <w:r>
        <w:t xml:space="preserve">Conduct research on the historic cities and time periods mentioned in the lesson. </w:t>
      </w:r>
    </w:p>
    <w:p w14:paraId="190CAB91" w14:textId="77777777" w:rsidR="008F301D" w:rsidRDefault="008F301D" w:rsidP="00746649">
      <w:pPr>
        <w:pStyle w:val="ListParagraph"/>
        <w:numPr>
          <w:ilvl w:val="0"/>
          <w:numId w:val="13"/>
        </w:numPr>
        <w:ind w:left="360"/>
      </w:pPr>
      <w:r>
        <w:t xml:space="preserve">Reflect on the questions this activity has raised in your mind and conduct further research and spatial analysis to answer those questions. </w:t>
      </w:r>
    </w:p>
    <w:p w14:paraId="161E97B8" w14:textId="77777777" w:rsidR="008F301D" w:rsidRDefault="008F301D" w:rsidP="00746649">
      <w:pPr>
        <w:pStyle w:val="ListParagraph"/>
        <w:numPr>
          <w:ilvl w:val="0"/>
          <w:numId w:val="13"/>
        </w:numPr>
        <w:ind w:left="360"/>
      </w:pPr>
      <w:r>
        <w:t xml:space="preserve">See the “Resources by Module” section of this book’s Web site—www.esri.com/ourworldgiseducation— for print, media, and Internet resources on the topics of population, historical time periods, and ancient cities. </w:t>
      </w:r>
    </w:p>
    <w:p w14:paraId="2EAF309B" w14:textId="77777777" w:rsidR="00746649" w:rsidRDefault="00746649">
      <w:pPr>
        <w:rPr>
          <w:rFonts w:ascii="Frutiger 55 Roman" w:hAnsi="Frutiger 55 Roman" w:cs="Frutiger 55 Roman"/>
          <w:b/>
          <w:bCs/>
          <w:color w:val="6DAA37"/>
          <w:sz w:val="32"/>
          <w:szCs w:val="32"/>
        </w:rPr>
      </w:pPr>
      <w:r>
        <w:rPr>
          <w:rFonts w:ascii="Frutiger 55 Roman" w:hAnsi="Frutiger 55 Roman" w:cs="Frutiger 55 Roman"/>
          <w:b/>
          <w:bCs/>
          <w:color w:val="6DAA37"/>
          <w:sz w:val="32"/>
          <w:szCs w:val="32"/>
        </w:rPr>
        <w:br w:type="page"/>
      </w:r>
    </w:p>
    <w:p w14:paraId="11E87E15" w14:textId="77777777" w:rsidR="008F301D" w:rsidRDefault="00EE0F27" w:rsidP="00EE0F27">
      <w:pPr>
        <w:pStyle w:val="Heading1"/>
      </w:pPr>
      <w:r>
        <w:t>Answer K</w:t>
      </w:r>
      <w:r w:rsidR="008F301D">
        <w:t xml:space="preserve">ey </w:t>
      </w:r>
    </w:p>
    <w:p w14:paraId="1F39A1F4" w14:textId="77777777" w:rsidR="008F301D" w:rsidRDefault="00C117A2" w:rsidP="00EE0F27">
      <w:pPr>
        <w:pStyle w:val="Heading2"/>
      </w:pPr>
      <w:r>
        <w:t>Task</w:t>
      </w:r>
      <w:r w:rsidR="008F301D">
        <w:t xml:space="preserve"> 2: Look at cities in 100 CE </w:t>
      </w:r>
    </w:p>
    <w:p w14:paraId="0106DB92" w14:textId="77777777" w:rsidR="008F301D" w:rsidRPr="004B73EC" w:rsidRDefault="008F301D" w:rsidP="004B73EC">
      <w:pPr>
        <w:pStyle w:val="Caption"/>
        <w:rPr>
          <w:color w:val="C00000"/>
        </w:rPr>
      </w:pPr>
      <w:r>
        <w:rPr>
          <w:color w:val="211D1E"/>
        </w:rPr>
        <w:t xml:space="preserve">Q1. Where are the ten largest cities in the world in 100 CE located on the earth’s surface? </w:t>
      </w:r>
      <w:r w:rsidRPr="004B73EC">
        <w:rPr>
          <w:color w:val="C00000"/>
        </w:rPr>
        <w:t>Many of the cities are at about the same latitude (north of the Tropic of Cancer, or approxi</w:t>
      </w:r>
      <w:r w:rsidRPr="004B73EC">
        <w:rPr>
          <w:color w:val="C00000"/>
        </w:rPr>
        <w:softHyphen/>
        <w:t xml:space="preserve">mately 30 degrees north latitude). All of the cities are in the Northern and Eastern hemispheres. </w:t>
      </w:r>
    </w:p>
    <w:p w14:paraId="7F221FEA" w14:textId="77777777" w:rsidR="008F301D" w:rsidRPr="004B73EC" w:rsidRDefault="008F301D" w:rsidP="004B73EC">
      <w:pPr>
        <w:pStyle w:val="Caption"/>
        <w:rPr>
          <w:color w:val="C00000"/>
        </w:rPr>
      </w:pPr>
      <w:r>
        <w:rPr>
          <w:color w:val="211D1E"/>
        </w:rPr>
        <w:t xml:space="preserve">Q2. Where are they located in relation to each other? </w:t>
      </w:r>
      <w:r w:rsidRPr="004B73EC">
        <w:rPr>
          <w:color w:val="C00000"/>
        </w:rPr>
        <w:t xml:space="preserve">Five of the cities are located on the Mediterranean Sea. All but three of the cities are in Asia. None of the cities is located in North or South America or Australia. </w:t>
      </w:r>
    </w:p>
    <w:p w14:paraId="5B2F56D5" w14:textId="77777777" w:rsidR="008F301D" w:rsidRPr="004B73EC" w:rsidRDefault="008F301D" w:rsidP="004B73EC">
      <w:pPr>
        <w:pStyle w:val="Caption"/>
        <w:rPr>
          <w:color w:val="C00000"/>
        </w:rPr>
      </w:pPr>
      <w:r>
        <w:rPr>
          <w:color w:val="211D1E"/>
        </w:rPr>
        <w:t xml:space="preserve">Q3. Where are they located in relation to physical features? </w:t>
      </w:r>
      <w:r w:rsidRPr="004B73EC">
        <w:rPr>
          <w:color w:val="C00000"/>
        </w:rPr>
        <w:t xml:space="preserve">All of the cities are located near rivers or near the coast. </w:t>
      </w:r>
    </w:p>
    <w:p w14:paraId="4223144D" w14:textId="77777777" w:rsidR="008F301D" w:rsidRPr="004B73EC" w:rsidRDefault="008F301D" w:rsidP="004B73EC">
      <w:pPr>
        <w:pStyle w:val="Caption"/>
        <w:rPr>
          <w:color w:val="C00000"/>
        </w:rPr>
      </w:pPr>
      <w:r>
        <w:rPr>
          <w:color w:val="211D1E"/>
        </w:rPr>
        <w:t xml:space="preserve">Q4. What are possible explanations for the patterns you see on this map? </w:t>
      </w:r>
      <w:r w:rsidRPr="004B73EC">
        <w:rPr>
          <w:color w:val="C00000"/>
        </w:rPr>
        <w:t xml:space="preserve">Answers will vary and may include the influence of climate, the extent of the Roman Empire, trade, suitability for agriculture. </w:t>
      </w:r>
    </w:p>
    <w:p w14:paraId="56CEAF87" w14:textId="77777777" w:rsidR="008F301D" w:rsidRDefault="00C117A2" w:rsidP="00EE0F27">
      <w:pPr>
        <w:pStyle w:val="Heading2"/>
      </w:pPr>
      <w:r>
        <w:t>Task</w:t>
      </w:r>
      <w:r w:rsidR="008F301D">
        <w:t xml:space="preserve"> 3: Find historic cities and identify modern cities and countries </w:t>
      </w:r>
    </w:p>
    <w:p w14:paraId="5230BAEA" w14:textId="77777777" w:rsidR="008F301D" w:rsidRPr="00EE0F27" w:rsidRDefault="008F301D" w:rsidP="004B73EC">
      <w:pPr>
        <w:pStyle w:val="Caption"/>
      </w:pPr>
      <w:r w:rsidRPr="00EE0F27">
        <w:rPr>
          <w:b/>
          <w:bCs/>
        </w:rPr>
        <w:t xml:space="preserve">Q5. </w:t>
      </w:r>
      <w:r w:rsidR="00EE0F27" w:rsidRPr="00EE0F27">
        <w:t>C</w:t>
      </w:r>
      <w:r w:rsidRPr="00EE0F27">
        <w:t xml:space="preserve">omplete the information in the table below. </w:t>
      </w:r>
    </w:p>
    <w:p w14:paraId="327F79ED" w14:textId="77777777" w:rsidR="008F301D" w:rsidRDefault="008F301D" w:rsidP="00BA0D4C">
      <w:pPr>
        <w:rPr>
          <w:rFonts w:ascii="AGaramond" w:hAnsi="AGaramond" w:cs="AGaramond"/>
          <w:color w:val="211D1E"/>
        </w:rPr>
      </w:pPr>
      <w:r>
        <w:rPr>
          <w:rFonts w:ascii="AGaramond" w:hAnsi="AGaramond" w:cs="AGaramond"/>
          <w:noProof/>
          <w:color w:val="211D1E"/>
          <w:lang w:eastAsia="en-US" w:bidi="ar-SA"/>
        </w:rPr>
        <w:drawing>
          <wp:inline distT="0" distB="0" distL="0" distR="0" wp14:anchorId="25097BCE" wp14:editId="77DF6353">
            <wp:extent cx="5400675" cy="124777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1247775"/>
                    </a:xfrm>
                    <a:prstGeom prst="rect">
                      <a:avLst/>
                    </a:prstGeom>
                    <a:noFill/>
                    <a:ln>
                      <a:noFill/>
                    </a:ln>
                  </pic:spPr>
                </pic:pic>
              </a:graphicData>
            </a:graphic>
          </wp:inline>
        </w:drawing>
      </w:r>
    </w:p>
    <w:p w14:paraId="5F75478C" w14:textId="77777777" w:rsidR="008F301D" w:rsidRPr="00EE0F27" w:rsidRDefault="00C117A2" w:rsidP="00EE0F27">
      <w:pPr>
        <w:pStyle w:val="Heading2"/>
      </w:pPr>
      <w:r>
        <w:t>Task</w:t>
      </w:r>
      <w:r w:rsidR="008F301D" w:rsidRPr="00EE0F27">
        <w:t xml:space="preserve"> 4: Find the larg</w:t>
      </w:r>
      <w:r w:rsidR="001D3C05">
        <w:t xml:space="preserve">est city of 100 CE </w:t>
      </w:r>
    </w:p>
    <w:p w14:paraId="3146A685" w14:textId="77777777" w:rsidR="004B73EC" w:rsidRPr="004B73EC" w:rsidRDefault="008F301D" w:rsidP="004B73EC">
      <w:pPr>
        <w:pStyle w:val="Caption"/>
      </w:pPr>
      <w:r>
        <w:rPr>
          <w:b/>
          <w:bCs/>
        </w:rPr>
        <w:t xml:space="preserve">Q6. </w:t>
      </w:r>
      <w:r>
        <w:t xml:space="preserve">What’s your estimate of how many people lived in the world’s largest city in 100 CE? </w:t>
      </w:r>
      <w:r w:rsidRPr="004B73EC">
        <w:rPr>
          <w:b/>
          <w:bCs/>
          <w:color w:val="C00000"/>
        </w:rPr>
        <w:t xml:space="preserve">Answers will vary. </w:t>
      </w:r>
    </w:p>
    <w:p w14:paraId="7E6EFBED" w14:textId="77777777" w:rsidR="004B73EC" w:rsidRDefault="008F301D" w:rsidP="004B73EC">
      <w:pPr>
        <w:pStyle w:val="Caption"/>
        <w:rPr>
          <w:b/>
          <w:bCs/>
          <w:color w:val="0079BD"/>
        </w:rPr>
      </w:pPr>
      <w:r>
        <w:rPr>
          <w:b/>
          <w:bCs/>
        </w:rPr>
        <w:t xml:space="preserve">Q7. </w:t>
      </w:r>
      <w:r>
        <w:t xml:space="preserve">What was the largest city in 100 CE? </w:t>
      </w:r>
      <w:r w:rsidRPr="004B73EC">
        <w:rPr>
          <w:b/>
          <w:bCs/>
          <w:color w:val="C00000"/>
        </w:rPr>
        <w:t xml:space="preserve">Rome </w:t>
      </w:r>
    </w:p>
    <w:p w14:paraId="02C3BB79" w14:textId="77777777" w:rsidR="008F301D" w:rsidRDefault="008F301D" w:rsidP="004B73EC">
      <w:pPr>
        <w:pStyle w:val="Caption"/>
        <w:rPr>
          <w:color w:val="0079BD"/>
        </w:rPr>
      </w:pPr>
      <w:r>
        <w:rPr>
          <w:b/>
          <w:bCs/>
        </w:rPr>
        <w:t xml:space="preserve">Q8. </w:t>
      </w:r>
      <w:r>
        <w:t xml:space="preserve">What was the population of the world’s largest city in 100 CE? </w:t>
      </w:r>
      <w:r w:rsidRPr="004B73EC">
        <w:rPr>
          <w:b/>
          <w:bCs/>
          <w:color w:val="C00000"/>
        </w:rPr>
        <w:t>450,000</w:t>
      </w:r>
      <w:r>
        <w:rPr>
          <w:b/>
          <w:bCs/>
          <w:color w:val="0079BD"/>
        </w:rPr>
        <w:t xml:space="preserve"> </w:t>
      </w:r>
    </w:p>
    <w:p w14:paraId="29FBB48D" w14:textId="77777777" w:rsidR="008F301D" w:rsidRDefault="00C117A2" w:rsidP="00EE0F27">
      <w:pPr>
        <w:pStyle w:val="Heading2"/>
      </w:pPr>
      <w:r>
        <w:t>Task</w:t>
      </w:r>
      <w:r w:rsidR="008F301D">
        <w:t xml:space="preserve"> 5: Look at cities in 1000 CE </w:t>
      </w:r>
    </w:p>
    <w:p w14:paraId="384A436B" w14:textId="77777777" w:rsidR="008F301D" w:rsidRDefault="008F301D" w:rsidP="004B73EC">
      <w:pPr>
        <w:pStyle w:val="Caption"/>
      </w:pPr>
      <w:r>
        <w:rPr>
          <w:color w:val="211D1E"/>
        </w:rPr>
        <w:t xml:space="preserve">Q9. What notable changes can you see from 100 CE to 1000 CE? </w:t>
      </w:r>
      <w:r w:rsidRPr="004B73EC">
        <w:rPr>
          <w:color w:val="C00000"/>
        </w:rPr>
        <w:t xml:space="preserve">All the cities have changes from 100 CE to 1000 CE. The Mediterranean Sea is no longer the site of half the world’s largest cities. </w:t>
      </w:r>
    </w:p>
    <w:p w14:paraId="14092136" w14:textId="77777777" w:rsidR="008F301D" w:rsidRPr="004B73EC" w:rsidRDefault="008F301D" w:rsidP="004B73EC">
      <w:pPr>
        <w:pStyle w:val="Caption"/>
        <w:rPr>
          <w:color w:val="C00000"/>
        </w:rPr>
      </w:pPr>
      <w:r>
        <w:rPr>
          <w:color w:val="211D1E"/>
        </w:rPr>
        <w:t xml:space="preserve">Q10. What similarities can you see between 100 CE and 1000 CE? </w:t>
      </w:r>
      <w:r w:rsidRPr="004B73EC">
        <w:rPr>
          <w:color w:val="C00000"/>
        </w:rPr>
        <w:t xml:space="preserve">Cities still cluster around 30 degrees north latitude. The population of each of the cities is under 1,000,000. Nearly all of the cities are in Asia. None of the top 10 cities is located in the Americas or Australia. </w:t>
      </w:r>
    </w:p>
    <w:p w14:paraId="3D4BD714" w14:textId="77777777" w:rsidR="008F301D" w:rsidRDefault="00C117A2" w:rsidP="00EE0F27">
      <w:pPr>
        <w:pStyle w:val="Heading2"/>
      </w:pPr>
      <w:r>
        <w:t>Task</w:t>
      </w:r>
      <w:r w:rsidR="008F301D">
        <w:t xml:space="preserve"> 6: Compare other historical periods and formulate a hypothesis </w:t>
      </w:r>
    </w:p>
    <w:p w14:paraId="2186F887" w14:textId="77777777" w:rsidR="008F301D" w:rsidRDefault="008F301D" w:rsidP="004B73EC">
      <w:pPr>
        <w:pStyle w:val="Caption"/>
      </w:pPr>
      <w:r>
        <w:rPr>
          <w:b/>
          <w:bCs/>
        </w:rPr>
        <w:t xml:space="preserve">Q13. </w:t>
      </w:r>
      <w:r>
        <w:t xml:space="preserve">Complete the table below. </w:t>
      </w:r>
    </w:p>
    <w:p w14:paraId="51F919D9" w14:textId="77777777" w:rsidR="008F301D" w:rsidRDefault="008F301D" w:rsidP="00BA0D4C">
      <w:pPr>
        <w:rPr>
          <w:rFonts w:ascii="Frutiger 47LightCn" w:hAnsi="Frutiger 47LightCn" w:cs="Frutiger 47LightCn"/>
          <w:color w:val="0079BD"/>
          <w:sz w:val="20"/>
          <w:szCs w:val="20"/>
        </w:rPr>
      </w:pPr>
      <w:r>
        <w:rPr>
          <w:rFonts w:ascii="Frutiger 47LightCn" w:hAnsi="Frutiger 47LightCn" w:cs="Frutiger 47LightCn"/>
          <w:noProof/>
          <w:color w:val="0079BD"/>
          <w:sz w:val="20"/>
          <w:szCs w:val="20"/>
          <w:lang w:eastAsia="en-US" w:bidi="ar-SA"/>
        </w:rPr>
        <w:drawing>
          <wp:inline distT="0" distB="0" distL="0" distR="0" wp14:anchorId="4FF27105" wp14:editId="22E6AF0D">
            <wp:extent cx="5400675" cy="4648200"/>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675" cy="4648200"/>
                    </a:xfrm>
                    <a:prstGeom prst="rect">
                      <a:avLst/>
                    </a:prstGeom>
                    <a:noFill/>
                    <a:ln>
                      <a:noFill/>
                    </a:ln>
                  </pic:spPr>
                </pic:pic>
              </a:graphicData>
            </a:graphic>
          </wp:inline>
        </w:drawing>
      </w:r>
    </w:p>
    <w:p w14:paraId="5C618C9F" w14:textId="77777777" w:rsidR="008F301D" w:rsidRDefault="008F301D" w:rsidP="004B73EC">
      <w:pPr>
        <w:pStyle w:val="Caption"/>
      </w:pPr>
      <w:r>
        <w:rPr>
          <w:b/>
          <w:bCs/>
        </w:rPr>
        <w:t xml:space="preserve">Q14. </w:t>
      </w:r>
      <w:r>
        <w:t xml:space="preserve">Using the map document and your answers in Q13, identify historical periods associated with the greatest changes and provide possible explanations for the changes. </w:t>
      </w:r>
    </w:p>
    <w:p w14:paraId="255C9418" w14:textId="77777777" w:rsidR="00252753" w:rsidRDefault="00252753" w:rsidP="00BA0D4C">
      <w:pPr>
        <w:rPr>
          <w:b/>
          <w:bCs/>
          <w:color w:val="211D1E"/>
          <w:sz w:val="26"/>
          <w:szCs w:val="26"/>
        </w:rPr>
      </w:pPr>
      <w:r>
        <w:rPr>
          <w:b/>
          <w:bCs/>
          <w:noProof/>
          <w:color w:val="211D1E"/>
          <w:sz w:val="26"/>
          <w:szCs w:val="26"/>
          <w:lang w:eastAsia="en-US" w:bidi="ar-SA"/>
        </w:rPr>
        <w:drawing>
          <wp:inline distT="0" distB="0" distL="0" distR="0" wp14:anchorId="06D63E39" wp14:editId="641DC288">
            <wp:extent cx="5391150"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wer key table 3.JPG"/>
                    <pic:cNvPicPr/>
                  </pic:nvPicPr>
                  <pic:blipFill>
                    <a:blip r:embed="rId11">
                      <a:extLst>
                        <a:ext uri="{28A0092B-C50C-407E-A947-70E740481C1C}">
                          <a14:useLocalDpi xmlns:a14="http://schemas.microsoft.com/office/drawing/2010/main" val="0"/>
                        </a:ext>
                      </a:extLst>
                    </a:blip>
                    <a:stretch>
                      <a:fillRect/>
                    </a:stretch>
                  </pic:blipFill>
                  <pic:spPr>
                    <a:xfrm>
                      <a:off x="0" y="0"/>
                      <a:ext cx="5391150" cy="1543050"/>
                    </a:xfrm>
                    <a:prstGeom prst="rect">
                      <a:avLst/>
                    </a:prstGeom>
                  </pic:spPr>
                </pic:pic>
              </a:graphicData>
            </a:graphic>
          </wp:inline>
        </w:drawing>
      </w:r>
    </w:p>
    <w:p w14:paraId="6BAA1882" w14:textId="77777777" w:rsidR="00252753" w:rsidRDefault="00252753" w:rsidP="00BA0D4C">
      <w:pPr>
        <w:rPr>
          <w:b/>
          <w:bCs/>
          <w:color w:val="211D1E"/>
          <w:sz w:val="26"/>
          <w:szCs w:val="26"/>
        </w:rPr>
      </w:pPr>
    </w:p>
    <w:p w14:paraId="777B317A" w14:textId="77777777" w:rsidR="008F301D" w:rsidRDefault="00C117A2" w:rsidP="00EE0F27">
      <w:pPr>
        <w:pStyle w:val="Heading2"/>
      </w:pPr>
      <w:r>
        <w:t>Task</w:t>
      </w:r>
      <w:r w:rsidR="008F301D">
        <w:t xml:space="preserve"> 7: Investigate cities in the present time </w:t>
      </w:r>
    </w:p>
    <w:p w14:paraId="4C261812" w14:textId="77777777" w:rsidR="008F301D" w:rsidRDefault="008F301D" w:rsidP="004B73EC">
      <w:pPr>
        <w:pStyle w:val="Caption"/>
        <w:rPr>
          <w:color w:val="0079BD"/>
        </w:rPr>
      </w:pPr>
      <w:r>
        <w:rPr>
          <w:b/>
          <w:bCs/>
        </w:rPr>
        <w:t xml:space="preserve">Q15. </w:t>
      </w:r>
      <w:r>
        <w:t xml:space="preserve">How many of your original guesses are among the Top 10 Cities, 2000 CE? </w:t>
      </w:r>
      <w:r w:rsidRPr="004B73EC">
        <w:rPr>
          <w:b/>
          <w:bCs/>
          <w:color w:val="C00000"/>
        </w:rPr>
        <w:t xml:space="preserve">Answers will vary. </w:t>
      </w:r>
    </w:p>
    <w:p w14:paraId="6C764307" w14:textId="77777777" w:rsidR="008F301D" w:rsidRDefault="008F301D" w:rsidP="004B73EC">
      <w:pPr>
        <w:pStyle w:val="Caption"/>
        <w:rPr>
          <w:color w:val="0079BD"/>
        </w:rPr>
      </w:pPr>
      <w:r>
        <w:rPr>
          <w:b/>
          <w:bCs/>
        </w:rPr>
        <w:t xml:space="preserve">Q16. </w:t>
      </w:r>
      <w:r>
        <w:t xml:space="preserve">Which cities did you successfully guess? </w:t>
      </w:r>
      <w:r w:rsidRPr="004B73EC">
        <w:rPr>
          <w:b/>
          <w:bCs/>
          <w:color w:val="C00000"/>
        </w:rPr>
        <w:t xml:space="preserve">Answers will vary. </w:t>
      </w:r>
    </w:p>
    <w:p w14:paraId="0FF6513E" w14:textId="77777777" w:rsidR="00727611" w:rsidRDefault="00727611" w:rsidP="00727611">
      <w:pPr>
        <w:autoSpaceDE w:val="0"/>
        <w:autoSpaceDN w:val="0"/>
        <w:adjustRightInd w:val="0"/>
        <w:rPr>
          <w:rFonts w:ascii="AGaramond-SemiboldItalic" w:hAnsi="AGaramond-SemiboldItalic" w:cs="AGaramond-SemiboldItalic"/>
          <w:i/>
          <w:iCs/>
        </w:rPr>
      </w:pPr>
    </w:p>
    <w:p w14:paraId="77976800" w14:textId="77777777" w:rsidR="00727611" w:rsidRDefault="00727611" w:rsidP="00727611">
      <w:pPr>
        <w:autoSpaceDE w:val="0"/>
        <w:autoSpaceDN w:val="0"/>
        <w:adjustRightInd w:val="0"/>
        <w:rPr>
          <w:rFonts w:ascii="Frutiger-Roman" w:hAnsi="Frutiger-Roman" w:cs="Frutiger-Roman"/>
        </w:rPr>
      </w:pPr>
    </w:p>
    <w:p w14:paraId="067DB5D9" w14:textId="77777777" w:rsidR="00727611" w:rsidRDefault="00727611" w:rsidP="00727611">
      <w:pPr>
        <w:pStyle w:val="Caption"/>
      </w:pPr>
      <w:r w:rsidRPr="00663FE2">
        <w:rPr>
          <w:b/>
        </w:rPr>
        <w:t>Q17</w:t>
      </w:r>
      <w:r>
        <w:t xml:space="preserve">    How do the top 10 2005 CE cities compare to the population density in the world?</w:t>
      </w:r>
      <w:r w:rsidR="00663FE2" w:rsidRPr="00663FE2">
        <w:rPr>
          <w:b/>
          <w:bCs/>
          <w:color w:val="C00000"/>
        </w:rPr>
        <w:t xml:space="preserve"> </w:t>
      </w:r>
      <w:r w:rsidR="00663FE2" w:rsidRPr="004B73EC">
        <w:rPr>
          <w:b/>
          <w:bCs/>
          <w:color w:val="C00000"/>
        </w:rPr>
        <w:t>Answers will vary.</w:t>
      </w:r>
    </w:p>
    <w:p w14:paraId="1FB60466" w14:textId="77777777" w:rsidR="00727611" w:rsidRDefault="00727611" w:rsidP="00663FE2">
      <w:pPr>
        <w:pStyle w:val="Caption"/>
        <w:ind w:left="540" w:hanging="540"/>
      </w:pPr>
      <w:r w:rsidRPr="00663FE2">
        <w:rPr>
          <w:b/>
        </w:rPr>
        <w:t>Q18</w:t>
      </w:r>
      <w:r>
        <w:t xml:space="preserve">   Explain why very dark (dense) areas on the population density map might not make the “largest cities” list for today?</w:t>
      </w:r>
      <w:r w:rsidR="00663FE2" w:rsidRPr="00663FE2">
        <w:rPr>
          <w:b/>
          <w:bCs/>
          <w:color w:val="C00000"/>
        </w:rPr>
        <w:t xml:space="preserve"> </w:t>
      </w:r>
      <w:r w:rsidR="00663FE2" w:rsidRPr="004B73EC">
        <w:rPr>
          <w:b/>
          <w:bCs/>
          <w:color w:val="C00000"/>
        </w:rPr>
        <w:t>Answers will vary.</w:t>
      </w:r>
    </w:p>
    <w:p w14:paraId="24D38A3C" w14:textId="77777777" w:rsidR="00727611" w:rsidRDefault="00727611" w:rsidP="00663FE2">
      <w:pPr>
        <w:pStyle w:val="Caption"/>
        <w:ind w:left="540" w:hanging="540"/>
        <w:rPr>
          <w:b/>
          <w:bCs/>
          <w:color w:val="C00000"/>
        </w:rPr>
      </w:pPr>
      <w:r w:rsidRPr="00663FE2">
        <w:rPr>
          <w:b/>
        </w:rPr>
        <w:t>Q19</w:t>
      </w:r>
      <w:r>
        <w:t xml:space="preserve">    Based on the population density maps and what you have learned about city growth patterns, what cities will be on the top 10 list in ten years?</w:t>
      </w:r>
      <w:r w:rsidR="00663FE2" w:rsidRPr="00663FE2">
        <w:rPr>
          <w:b/>
          <w:bCs/>
          <w:color w:val="C00000"/>
        </w:rPr>
        <w:t xml:space="preserve"> </w:t>
      </w:r>
      <w:r w:rsidR="00663FE2" w:rsidRPr="004B73EC">
        <w:rPr>
          <w:b/>
          <w:bCs/>
          <w:color w:val="C00000"/>
        </w:rPr>
        <w:t>Answers will vary.</w:t>
      </w:r>
    </w:p>
    <w:p w14:paraId="626AD6B8" w14:textId="77777777" w:rsidR="00663FE2" w:rsidRDefault="00663FE2">
      <w:pPr>
        <w:rPr>
          <w:rFonts w:ascii="Times New Roman" w:eastAsia="SimSun" w:hAnsi="Times New Roman" w:cs="Lucida Sans"/>
          <w:b/>
          <w:i/>
          <w:iCs/>
        </w:rPr>
      </w:pPr>
      <w:r>
        <w:rPr>
          <w:b/>
        </w:rPr>
        <w:br w:type="page"/>
      </w:r>
    </w:p>
    <w:p w14:paraId="37BC3027" w14:textId="77777777" w:rsidR="00663FE2" w:rsidRDefault="00663FE2" w:rsidP="00663FE2">
      <w:pPr>
        <w:pStyle w:val="Caption"/>
        <w:ind w:left="540" w:hanging="540"/>
      </w:pPr>
    </w:p>
    <w:p w14:paraId="499023CE" w14:textId="77777777" w:rsidR="008F301D" w:rsidRDefault="008F301D" w:rsidP="00BA0D4C">
      <w:pPr>
        <w:rPr>
          <w:color w:val="006227"/>
        </w:rPr>
      </w:pPr>
      <w:r>
        <w:rPr>
          <w:noProof/>
          <w:color w:val="006227"/>
          <w:lang w:eastAsia="en-US" w:bidi="ar-SA"/>
        </w:rPr>
        <w:drawing>
          <wp:inline distT="0" distB="0" distL="0" distR="0" wp14:anchorId="64BCD397" wp14:editId="3B0E2F2F">
            <wp:extent cx="5643793" cy="54483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3793" cy="5448300"/>
                    </a:xfrm>
                    <a:prstGeom prst="rect">
                      <a:avLst/>
                    </a:prstGeom>
                    <a:noFill/>
                    <a:ln>
                      <a:noFill/>
                    </a:ln>
                  </pic:spPr>
                </pic:pic>
              </a:graphicData>
            </a:graphic>
          </wp:inline>
        </w:drawing>
      </w:r>
    </w:p>
    <w:p w14:paraId="39BA754C" w14:textId="77777777" w:rsidR="00252753" w:rsidRDefault="00252753" w:rsidP="00252753">
      <w:r>
        <w:t xml:space="preserve">This is a four-point rubric based on the National Standards for Geographic Education. The mastery level meets the target objective for grades 5–8. </w:t>
      </w:r>
    </w:p>
    <w:p w14:paraId="4132A7D2" w14:textId="77777777" w:rsidR="00252753" w:rsidRDefault="00252753" w:rsidP="00BA0D4C">
      <w:pPr>
        <w:rPr>
          <w:color w:val="006227"/>
        </w:rPr>
      </w:pPr>
    </w:p>
    <w:p w14:paraId="4F5CFA81" w14:textId="77777777" w:rsidR="00BA0D4C" w:rsidRPr="00BA0D4C" w:rsidRDefault="00BA0D4C" w:rsidP="00BA0D4C">
      <w:r>
        <w:rPr>
          <w:noProof/>
          <w:color w:val="211D1E"/>
          <w:sz w:val="26"/>
          <w:szCs w:val="26"/>
          <w:lang w:eastAsia="en-US" w:bidi="ar-SA"/>
        </w:rPr>
        <w:drawing>
          <wp:inline distT="0" distB="0" distL="0" distR="0" wp14:anchorId="2A34E40F" wp14:editId="4A1DDFF3">
            <wp:extent cx="5943600" cy="5202023"/>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202023"/>
                    </a:xfrm>
                    <a:prstGeom prst="rect">
                      <a:avLst/>
                    </a:prstGeom>
                    <a:noFill/>
                    <a:ln>
                      <a:noFill/>
                    </a:ln>
                  </pic:spPr>
                </pic:pic>
              </a:graphicData>
            </a:graphic>
          </wp:inline>
        </w:drawing>
      </w:r>
    </w:p>
    <w:p w14:paraId="3D031130" w14:textId="77777777" w:rsidR="00BA0D4C" w:rsidRDefault="00BA0D4C" w:rsidP="00BA0D4C">
      <w:pPr>
        <w:rPr>
          <w:rFonts w:cs="Frutiger 45 Light"/>
          <w:b/>
          <w:bCs/>
          <w:color w:val="211D1E"/>
          <w:sz w:val="20"/>
          <w:szCs w:val="20"/>
        </w:rPr>
      </w:pPr>
    </w:p>
    <w:p w14:paraId="39B72E9D" w14:textId="77777777" w:rsidR="008F301D" w:rsidRDefault="008F301D" w:rsidP="00252753">
      <w:r>
        <w:t xml:space="preserve">This is a four-point rubric based on the National Standards for Geographic Education. The mastery level meets the target objective for grades 9–12. </w:t>
      </w:r>
    </w:p>
    <w:p w14:paraId="4383FE26" w14:textId="77777777" w:rsidR="008F301D" w:rsidRPr="008F301D" w:rsidRDefault="008F301D" w:rsidP="00252753">
      <w:pPr>
        <w:jc w:val="center"/>
      </w:pPr>
      <w:r>
        <w:rPr>
          <w:rFonts w:ascii="Frutiger 55 Roman" w:hAnsi="Frutiger 55 Roman" w:cs="Frutiger 55 Roman"/>
          <w:noProof/>
          <w:color w:val="7D096D"/>
          <w:sz w:val="48"/>
          <w:szCs w:val="48"/>
          <w:lang w:eastAsia="en-US" w:bidi="ar-SA"/>
        </w:rPr>
        <w:drawing>
          <wp:inline distT="0" distB="0" distL="0" distR="0" wp14:anchorId="77255892" wp14:editId="6EC3DD6F">
            <wp:extent cx="5543550" cy="7192278"/>
            <wp:effectExtent l="0" t="0" r="0" b="889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6311" cy="7195860"/>
                    </a:xfrm>
                    <a:prstGeom prst="rect">
                      <a:avLst/>
                    </a:prstGeom>
                    <a:noFill/>
                    <a:ln>
                      <a:noFill/>
                    </a:ln>
                  </pic:spPr>
                </pic:pic>
              </a:graphicData>
            </a:graphic>
          </wp:inline>
        </w:drawing>
      </w:r>
    </w:p>
    <w:p w14:paraId="39B9CBBA" w14:textId="77777777" w:rsidR="008F5543" w:rsidRDefault="008F5543" w:rsidP="00BA0D4C"/>
    <w:sectPr w:rsidR="008F5543" w:rsidSect="00746649">
      <w:footerReference w:type="default" r:id="rId15"/>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BCFA0" w14:textId="77777777" w:rsidR="00994777" w:rsidRDefault="00994777" w:rsidP="00DE4BE8">
      <w:r>
        <w:separator/>
      </w:r>
    </w:p>
  </w:endnote>
  <w:endnote w:type="continuationSeparator" w:id="0">
    <w:p w14:paraId="2294CF9E" w14:textId="77777777" w:rsidR="00994777" w:rsidRDefault="00994777" w:rsidP="00DE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Garamond">
    <w:altName w:val="Cambria"/>
    <w:panose1 w:val="00000000000000000000"/>
    <w:charset w:val="4D"/>
    <w:family w:val="roman"/>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03" w:usb1="00000000" w:usb2="00000000" w:usb3="00000000" w:csb0="00000001" w:csb1="00000000"/>
  </w:font>
  <w:font w:name="AGaramond Bold">
    <w:altName w:val="Cambria"/>
    <w:panose1 w:val="00000000000000000000"/>
    <w:charset w:val="4D"/>
    <w:family w:val="roman"/>
    <w:notTrueType/>
    <w:pitch w:val="default"/>
    <w:sig w:usb0="00000003" w:usb1="00000000" w:usb2="00000000" w:usb3="00000000" w:csb0="00000001" w:csb1="00000000"/>
  </w:font>
  <w:font w:name="Frutiger 47LightCn">
    <w:altName w:val="Cambria"/>
    <w:panose1 w:val="00000000000000000000"/>
    <w:charset w:val="4D"/>
    <w:family w:val="swiss"/>
    <w:notTrueType/>
    <w:pitch w:val="default"/>
    <w:sig w:usb0="00000003" w:usb1="00000000" w:usb2="00000000" w:usb3="00000000" w:csb0="00000001" w:csb1="00000000"/>
  </w:font>
  <w:font w:name="AGaramond-SemiboldItalic">
    <w:altName w:val="Cambria"/>
    <w:panose1 w:val="00000000000000000000"/>
    <w:charset w:val="00"/>
    <w:family w:val="roman"/>
    <w:notTrueType/>
    <w:pitch w:val="default"/>
    <w:sig w:usb0="00000003" w:usb1="00000000" w:usb2="00000000" w:usb3="00000000" w:csb0="00000001" w:csb1="00000000"/>
  </w:font>
  <w:font w:name="Frutiger-Roman">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C4572" w14:textId="77777777" w:rsidR="00F97647" w:rsidRDefault="00F97647" w:rsidP="00F97647">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1B8116CF" w14:textId="77777777" w:rsidR="00F97647" w:rsidRPr="0089111B" w:rsidRDefault="00F97647" w:rsidP="00F97647">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2002-2017</w:t>
    </w:r>
    <w:r w:rsidRPr="0089111B">
      <w:rPr>
        <w:rFonts w:eastAsia="Times New Roman" w:cs="Times New Roman"/>
        <w:kern w:val="0"/>
        <w:sz w:val="16"/>
        <w:szCs w:val="16"/>
        <w:lang w:eastAsia="en-US" w:bidi="ar-SA"/>
      </w:rPr>
      <w:t>; CC Attribution-NonCommercial-ShareAlike license</w:t>
    </w:r>
  </w:p>
  <w:p w14:paraId="4254C85C" w14:textId="77777777" w:rsidR="00F97647" w:rsidRPr="0089111B" w:rsidRDefault="00F97647" w:rsidP="00F97647">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49973E00" w14:textId="77777777" w:rsidR="00F97647" w:rsidRPr="0089111B" w:rsidRDefault="00F97647" w:rsidP="00F97647">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Module 4: Lesson 1– Teacher Materials</w:t>
    </w:r>
  </w:p>
  <w:p w14:paraId="4A3251E7" w14:textId="77777777" w:rsidR="00687AF5" w:rsidRDefault="00687AF5" w:rsidP="00687AF5">
    <w:pPr>
      <w:pStyle w:val="Footer"/>
      <w:tabs>
        <w:tab w:val="left" w:pos="180"/>
        <w:tab w:val="center" w:pos="5040"/>
        <w:tab w:val="right" w:pos="6480"/>
        <w:tab w:val="right" w:pos="9153"/>
      </w:tabs>
      <w:jc w:val="center"/>
      <w:rPr>
        <w:sz w:val="16"/>
        <w:szCs w:val="16"/>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F97647">
      <w:rPr>
        <w:rStyle w:val="PageNumber"/>
        <w:noProof/>
        <w:sz w:val="16"/>
        <w:szCs w:val="16"/>
      </w:rPr>
      <w:t>1</w:t>
    </w:r>
    <w:r>
      <w:rPr>
        <w:rStyle w:val="PageNumbe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2EA07" w14:textId="77777777" w:rsidR="00994777" w:rsidRDefault="00994777" w:rsidP="00DE4BE8">
      <w:r>
        <w:separator/>
      </w:r>
    </w:p>
  </w:footnote>
  <w:footnote w:type="continuationSeparator" w:id="0">
    <w:p w14:paraId="1ECDBF01" w14:textId="77777777" w:rsidR="00994777" w:rsidRDefault="00994777" w:rsidP="00DE4BE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B23256"/>
    <w:multiLevelType w:val="hybridMultilevel"/>
    <w:tmpl w:val="AC95D9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91AAEDF"/>
    <w:multiLevelType w:val="hybridMultilevel"/>
    <w:tmpl w:val="374C03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C5F2F74"/>
    <w:multiLevelType w:val="hybridMultilevel"/>
    <w:tmpl w:val="E5FF6A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936200E"/>
    <w:multiLevelType w:val="hybridMultilevel"/>
    <w:tmpl w:val="CA7D85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E45EC9D"/>
    <w:multiLevelType w:val="hybridMultilevel"/>
    <w:tmpl w:val="98F036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F7C2946"/>
    <w:multiLevelType w:val="hybridMultilevel"/>
    <w:tmpl w:val="4370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9E673D"/>
    <w:multiLevelType w:val="hybridMultilevel"/>
    <w:tmpl w:val="B866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9F1187"/>
    <w:multiLevelType w:val="hybridMultilevel"/>
    <w:tmpl w:val="116C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E51D48"/>
    <w:multiLevelType w:val="hybridMultilevel"/>
    <w:tmpl w:val="146A8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D74A8"/>
    <w:multiLevelType w:val="hybridMultilevel"/>
    <w:tmpl w:val="5ED17B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5F81BD2"/>
    <w:multiLevelType w:val="hybridMultilevel"/>
    <w:tmpl w:val="AA5A36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4532E80"/>
    <w:multiLevelType w:val="hybridMultilevel"/>
    <w:tmpl w:val="A9D84298"/>
    <w:lvl w:ilvl="0" w:tplc="2FB0D66A">
      <w:start w:val="1"/>
      <w:numFmt w:val="bullet"/>
      <w:lvlText w:val="ü"/>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234D55"/>
    <w:multiLevelType w:val="hybridMultilevel"/>
    <w:tmpl w:val="1640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0363B1"/>
    <w:multiLevelType w:val="hybridMultilevel"/>
    <w:tmpl w:val="8A28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FA149C"/>
    <w:multiLevelType w:val="hybridMultilevel"/>
    <w:tmpl w:val="B1243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632563"/>
    <w:multiLevelType w:val="hybridMultilevel"/>
    <w:tmpl w:val="DDACA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4"/>
  </w:num>
  <w:num w:numId="4">
    <w:abstractNumId w:val="2"/>
  </w:num>
  <w:num w:numId="5">
    <w:abstractNumId w:val="1"/>
  </w:num>
  <w:num w:numId="6">
    <w:abstractNumId w:val="0"/>
  </w:num>
  <w:num w:numId="7">
    <w:abstractNumId w:val="3"/>
  </w:num>
  <w:num w:numId="8">
    <w:abstractNumId w:val="12"/>
  </w:num>
  <w:num w:numId="9">
    <w:abstractNumId w:val="13"/>
  </w:num>
  <w:num w:numId="10">
    <w:abstractNumId w:val="7"/>
  </w:num>
  <w:num w:numId="11">
    <w:abstractNumId w:val="15"/>
  </w:num>
  <w:num w:numId="12">
    <w:abstractNumId w:val="14"/>
  </w:num>
  <w:num w:numId="13">
    <w:abstractNumId w:val="6"/>
  </w:num>
  <w:num w:numId="14">
    <w:abstractNumId w:val="5"/>
  </w:num>
  <w:num w:numId="15">
    <w:abstractNumId w:val="8"/>
  </w:num>
  <w:num w:numId="16">
    <w:abstractNumId w:val="11"/>
  </w:num>
  <w:num w:numId="17">
    <w:abstractNumId w:val="1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01D"/>
    <w:rsid w:val="00000345"/>
    <w:rsid w:val="00004485"/>
    <w:rsid w:val="000111D2"/>
    <w:rsid w:val="000139AC"/>
    <w:rsid w:val="00017DE7"/>
    <w:rsid w:val="000222AD"/>
    <w:rsid w:val="00022BA7"/>
    <w:rsid w:val="0002644B"/>
    <w:rsid w:val="000358A1"/>
    <w:rsid w:val="00037D24"/>
    <w:rsid w:val="00061629"/>
    <w:rsid w:val="00072F2C"/>
    <w:rsid w:val="00094A8E"/>
    <w:rsid w:val="000A367F"/>
    <w:rsid w:val="000B0CE4"/>
    <w:rsid w:val="000F037D"/>
    <w:rsid w:val="00117851"/>
    <w:rsid w:val="0012460C"/>
    <w:rsid w:val="00140FE7"/>
    <w:rsid w:val="001413F8"/>
    <w:rsid w:val="0014310B"/>
    <w:rsid w:val="00144BDA"/>
    <w:rsid w:val="0015176F"/>
    <w:rsid w:val="00175DC6"/>
    <w:rsid w:val="001A3E6B"/>
    <w:rsid w:val="001B0315"/>
    <w:rsid w:val="001C1E2F"/>
    <w:rsid w:val="001D1587"/>
    <w:rsid w:val="001D3C05"/>
    <w:rsid w:val="001E3BC1"/>
    <w:rsid w:val="001E421D"/>
    <w:rsid w:val="002106B8"/>
    <w:rsid w:val="0021179C"/>
    <w:rsid w:val="00231E24"/>
    <w:rsid w:val="00233EB9"/>
    <w:rsid w:val="00246BEE"/>
    <w:rsid w:val="002502E8"/>
    <w:rsid w:val="00252753"/>
    <w:rsid w:val="00252BCB"/>
    <w:rsid w:val="00263FAC"/>
    <w:rsid w:val="00267F21"/>
    <w:rsid w:val="00272E50"/>
    <w:rsid w:val="00274DDA"/>
    <w:rsid w:val="00284489"/>
    <w:rsid w:val="002863B3"/>
    <w:rsid w:val="002929D5"/>
    <w:rsid w:val="002A350F"/>
    <w:rsid w:val="002A60E2"/>
    <w:rsid w:val="002B2812"/>
    <w:rsid w:val="002D0468"/>
    <w:rsid w:val="002E1486"/>
    <w:rsid w:val="002E37EC"/>
    <w:rsid w:val="002F1E0A"/>
    <w:rsid w:val="00305128"/>
    <w:rsid w:val="0031769D"/>
    <w:rsid w:val="00321FB4"/>
    <w:rsid w:val="00330072"/>
    <w:rsid w:val="00330227"/>
    <w:rsid w:val="00331289"/>
    <w:rsid w:val="0036556B"/>
    <w:rsid w:val="00367450"/>
    <w:rsid w:val="00377E51"/>
    <w:rsid w:val="00392CE0"/>
    <w:rsid w:val="003A61A0"/>
    <w:rsid w:val="003A7647"/>
    <w:rsid w:val="003B12F5"/>
    <w:rsid w:val="003B47BF"/>
    <w:rsid w:val="003C2EFB"/>
    <w:rsid w:val="003C74A9"/>
    <w:rsid w:val="003D6CCD"/>
    <w:rsid w:val="003E2C1D"/>
    <w:rsid w:val="003F11A3"/>
    <w:rsid w:val="00400D64"/>
    <w:rsid w:val="00405A44"/>
    <w:rsid w:val="00413C65"/>
    <w:rsid w:val="0041437E"/>
    <w:rsid w:val="00415D14"/>
    <w:rsid w:val="00423911"/>
    <w:rsid w:val="004273AE"/>
    <w:rsid w:val="00443DD7"/>
    <w:rsid w:val="0045173C"/>
    <w:rsid w:val="00467212"/>
    <w:rsid w:val="00471C9F"/>
    <w:rsid w:val="00487817"/>
    <w:rsid w:val="0049650E"/>
    <w:rsid w:val="004A1A2A"/>
    <w:rsid w:val="004A21FD"/>
    <w:rsid w:val="004B73EC"/>
    <w:rsid w:val="004C6ABE"/>
    <w:rsid w:val="004D59C0"/>
    <w:rsid w:val="004E1827"/>
    <w:rsid w:val="004F5C71"/>
    <w:rsid w:val="004F79C4"/>
    <w:rsid w:val="00503E9F"/>
    <w:rsid w:val="0051220A"/>
    <w:rsid w:val="00513532"/>
    <w:rsid w:val="00526504"/>
    <w:rsid w:val="005446CA"/>
    <w:rsid w:val="00547D50"/>
    <w:rsid w:val="0055345C"/>
    <w:rsid w:val="00556385"/>
    <w:rsid w:val="005662CB"/>
    <w:rsid w:val="005701E5"/>
    <w:rsid w:val="00593336"/>
    <w:rsid w:val="005934AE"/>
    <w:rsid w:val="005962F0"/>
    <w:rsid w:val="00596494"/>
    <w:rsid w:val="005C3CC6"/>
    <w:rsid w:val="005D0308"/>
    <w:rsid w:val="005F5BBC"/>
    <w:rsid w:val="005F745D"/>
    <w:rsid w:val="00601A2B"/>
    <w:rsid w:val="00607E81"/>
    <w:rsid w:val="00611E74"/>
    <w:rsid w:val="006308EB"/>
    <w:rsid w:val="00663FE2"/>
    <w:rsid w:val="00675665"/>
    <w:rsid w:val="00687AF5"/>
    <w:rsid w:val="006B3760"/>
    <w:rsid w:val="006C44DB"/>
    <w:rsid w:val="006E485E"/>
    <w:rsid w:val="0070210C"/>
    <w:rsid w:val="00716D92"/>
    <w:rsid w:val="00724A6E"/>
    <w:rsid w:val="00727611"/>
    <w:rsid w:val="007318F6"/>
    <w:rsid w:val="00744923"/>
    <w:rsid w:val="00746649"/>
    <w:rsid w:val="00753646"/>
    <w:rsid w:val="007553FC"/>
    <w:rsid w:val="0077571C"/>
    <w:rsid w:val="007A107E"/>
    <w:rsid w:val="007D643C"/>
    <w:rsid w:val="007E09D4"/>
    <w:rsid w:val="007F0B2F"/>
    <w:rsid w:val="007F6A2E"/>
    <w:rsid w:val="008004B1"/>
    <w:rsid w:val="00811B8F"/>
    <w:rsid w:val="00843F70"/>
    <w:rsid w:val="00845A84"/>
    <w:rsid w:val="00857FE4"/>
    <w:rsid w:val="00873382"/>
    <w:rsid w:val="008C3416"/>
    <w:rsid w:val="008C7D36"/>
    <w:rsid w:val="008D2AFC"/>
    <w:rsid w:val="008E330C"/>
    <w:rsid w:val="008F301D"/>
    <w:rsid w:val="008F5543"/>
    <w:rsid w:val="00901F6A"/>
    <w:rsid w:val="00925D3D"/>
    <w:rsid w:val="0093134F"/>
    <w:rsid w:val="00936E19"/>
    <w:rsid w:val="00951895"/>
    <w:rsid w:val="00962ADE"/>
    <w:rsid w:val="00965941"/>
    <w:rsid w:val="0097041A"/>
    <w:rsid w:val="00994777"/>
    <w:rsid w:val="009A4CB9"/>
    <w:rsid w:val="009B01AC"/>
    <w:rsid w:val="009D23E0"/>
    <w:rsid w:val="009E2F20"/>
    <w:rsid w:val="009E412D"/>
    <w:rsid w:val="00A126DA"/>
    <w:rsid w:val="00A1351E"/>
    <w:rsid w:val="00A34849"/>
    <w:rsid w:val="00A466D7"/>
    <w:rsid w:val="00A502A4"/>
    <w:rsid w:val="00A6297E"/>
    <w:rsid w:val="00A66FD4"/>
    <w:rsid w:val="00A6744C"/>
    <w:rsid w:val="00A85466"/>
    <w:rsid w:val="00A93D88"/>
    <w:rsid w:val="00AA14AB"/>
    <w:rsid w:val="00AA6DC2"/>
    <w:rsid w:val="00AC6876"/>
    <w:rsid w:val="00AE3AA9"/>
    <w:rsid w:val="00AF2FF5"/>
    <w:rsid w:val="00AF56A0"/>
    <w:rsid w:val="00B07256"/>
    <w:rsid w:val="00B17B2B"/>
    <w:rsid w:val="00B22C3D"/>
    <w:rsid w:val="00B33F38"/>
    <w:rsid w:val="00B46C1B"/>
    <w:rsid w:val="00B52B69"/>
    <w:rsid w:val="00B56A14"/>
    <w:rsid w:val="00B83676"/>
    <w:rsid w:val="00BA053E"/>
    <w:rsid w:val="00BA0D4C"/>
    <w:rsid w:val="00BB339C"/>
    <w:rsid w:val="00BD37E3"/>
    <w:rsid w:val="00BE5568"/>
    <w:rsid w:val="00C117A2"/>
    <w:rsid w:val="00C26761"/>
    <w:rsid w:val="00C35495"/>
    <w:rsid w:val="00C3695E"/>
    <w:rsid w:val="00C4744D"/>
    <w:rsid w:val="00C64F58"/>
    <w:rsid w:val="00C86756"/>
    <w:rsid w:val="00C91B29"/>
    <w:rsid w:val="00C9654C"/>
    <w:rsid w:val="00CA0B52"/>
    <w:rsid w:val="00CC5FDE"/>
    <w:rsid w:val="00CD14CB"/>
    <w:rsid w:val="00CF2523"/>
    <w:rsid w:val="00CF7F99"/>
    <w:rsid w:val="00D00745"/>
    <w:rsid w:val="00D0549A"/>
    <w:rsid w:val="00D06E59"/>
    <w:rsid w:val="00D07127"/>
    <w:rsid w:val="00D17D9E"/>
    <w:rsid w:val="00D23530"/>
    <w:rsid w:val="00D235F1"/>
    <w:rsid w:val="00D34545"/>
    <w:rsid w:val="00D43022"/>
    <w:rsid w:val="00D50043"/>
    <w:rsid w:val="00D505D1"/>
    <w:rsid w:val="00D6767A"/>
    <w:rsid w:val="00D735DC"/>
    <w:rsid w:val="00D741E3"/>
    <w:rsid w:val="00D95BA9"/>
    <w:rsid w:val="00DA0191"/>
    <w:rsid w:val="00DA2D15"/>
    <w:rsid w:val="00DB3C50"/>
    <w:rsid w:val="00DB6B65"/>
    <w:rsid w:val="00DC7137"/>
    <w:rsid w:val="00DD421F"/>
    <w:rsid w:val="00DD73DE"/>
    <w:rsid w:val="00DE4BE8"/>
    <w:rsid w:val="00E20603"/>
    <w:rsid w:val="00E2277C"/>
    <w:rsid w:val="00E3300D"/>
    <w:rsid w:val="00E56B85"/>
    <w:rsid w:val="00E629D2"/>
    <w:rsid w:val="00E66F88"/>
    <w:rsid w:val="00E73A24"/>
    <w:rsid w:val="00E94FBB"/>
    <w:rsid w:val="00EA1B31"/>
    <w:rsid w:val="00EA7A56"/>
    <w:rsid w:val="00EC79A3"/>
    <w:rsid w:val="00ED1C9F"/>
    <w:rsid w:val="00ED6957"/>
    <w:rsid w:val="00EE0F27"/>
    <w:rsid w:val="00EE2CCC"/>
    <w:rsid w:val="00EE57DB"/>
    <w:rsid w:val="00EF04D3"/>
    <w:rsid w:val="00F00192"/>
    <w:rsid w:val="00F114CF"/>
    <w:rsid w:val="00F12710"/>
    <w:rsid w:val="00F3435B"/>
    <w:rsid w:val="00F77821"/>
    <w:rsid w:val="00F819B5"/>
    <w:rsid w:val="00F95B3D"/>
    <w:rsid w:val="00F97647"/>
    <w:rsid w:val="00F97E51"/>
    <w:rsid w:val="00FA5AC3"/>
    <w:rsid w:val="00FA7BE2"/>
    <w:rsid w:val="00FB2508"/>
    <w:rsid w:val="00FB2DE9"/>
    <w:rsid w:val="00FD0139"/>
    <w:rsid w:val="00FD0A92"/>
    <w:rsid w:val="00FD3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87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73C"/>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F97E5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unhideWhenUsed/>
    <w:qFormat/>
    <w:rsid w:val="002A350F"/>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uiPriority w:val="9"/>
    <w:unhideWhenUsed/>
    <w:qFormat/>
    <w:rsid w:val="002A350F"/>
    <w:pPr>
      <w:keepNext/>
      <w:keepLines/>
      <w:spacing w:before="200"/>
      <w:outlineLvl w:val="2"/>
    </w:pPr>
    <w:rPr>
      <w:rFonts w:asciiTheme="majorHAnsi" w:eastAsiaTheme="majorEastAsia" w:hAnsiTheme="majorHAnsi" w:cs="Mangal"/>
      <w:b/>
      <w:bCs/>
      <w:color w:val="4F81BD" w:themeColor="accent1"/>
      <w:szCs w:val="21"/>
    </w:rPr>
  </w:style>
  <w:style w:type="paragraph" w:styleId="Heading4">
    <w:name w:val="heading 4"/>
    <w:basedOn w:val="Normal"/>
    <w:next w:val="Normal"/>
    <w:link w:val="Heading4Char"/>
    <w:uiPriority w:val="9"/>
    <w:semiHidden/>
    <w:unhideWhenUsed/>
    <w:qFormat/>
    <w:rsid w:val="002A350F"/>
    <w:pPr>
      <w:keepNext/>
      <w:keepLines/>
      <w:spacing w:before="200"/>
      <w:outlineLvl w:val="3"/>
    </w:pPr>
    <w:rPr>
      <w:rFonts w:asciiTheme="majorHAnsi" w:eastAsiaTheme="majorEastAsia" w:hAnsiTheme="majorHAnsi" w:cs="Mangal"/>
      <w:b/>
      <w:bCs/>
      <w:i/>
      <w:i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5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nhideWhenUsed/>
    <w:rsid w:val="00F97E51"/>
    <w:pPr>
      <w:tabs>
        <w:tab w:val="center" w:pos="4680"/>
        <w:tab w:val="right" w:pos="9360"/>
      </w:tabs>
    </w:pPr>
  </w:style>
  <w:style w:type="character" w:customStyle="1" w:styleId="FooterChar">
    <w:name w:val="Footer Char"/>
    <w:basedOn w:val="DefaultParagraphFont"/>
    <w:link w:val="Footer"/>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173C"/>
    <w:pPr>
      <w:ind w:left="720"/>
      <w:contextualSpacing/>
    </w:pPr>
    <w:rPr>
      <w:rFonts w:cs="Mangal"/>
      <w:szCs w:val="21"/>
    </w:rPr>
  </w:style>
  <w:style w:type="paragraph" w:styleId="Caption">
    <w:name w:val="caption"/>
    <w:aliases w:val="Question"/>
    <w:basedOn w:val="Normal"/>
    <w:link w:val="CaptionChar"/>
    <w:qFormat/>
    <w:rsid w:val="0045173C"/>
    <w:pPr>
      <w:suppressLineNumbers/>
      <w:spacing w:before="120" w:after="120"/>
    </w:pPr>
    <w:rPr>
      <w:i/>
      <w:iCs/>
    </w:rPr>
  </w:style>
  <w:style w:type="paragraph" w:customStyle="1" w:styleId="Default">
    <w:name w:val="Default"/>
    <w:rsid w:val="008F301D"/>
    <w:pPr>
      <w:widowControl w:val="0"/>
      <w:autoSpaceDE w:val="0"/>
      <w:autoSpaceDN w:val="0"/>
      <w:adjustRightInd w:val="0"/>
    </w:pPr>
    <w:rPr>
      <w:rFonts w:ascii="Frutiger 45 Light" w:eastAsiaTheme="minorEastAsia" w:hAnsi="Frutiger 45 Light" w:cs="Frutiger 45 Light"/>
      <w:color w:val="000000"/>
    </w:rPr>
  </w:style>
  <w:style w:type="paragraph" w:customStyle="1" w:styleId="CM154">
    <w:name w:val="CM154"/>
    <w:basedOn w:val="Default"/>
    <w:next w:val="Default"/>
    <w:uiPriority w:val="99"/>
    <w:rsid w:val="008F301D"/>
    <w:rPr>
      <w:rFonts w:cstheme="minorBidi"/>
      <w:color w:val="auto"/>
    </w:rPr>
  </w:style>
  <w:style w:type="paragraph" w:customStyle="1" w:styleId="CM2">
    <w:name w:val="CM2"/>
    <w:basedOn w:val="Default"/>
    <w:next w:val="Default"/>
    <w:uiPriority w:val="99"/>
    <w:rsid w:val="008F301D"/>
    <w:pPr>
      <w:spacing w:line="256" w:lineRule="atLeast"/>
    </w:pPr>
    <w:rPr>
      <w:rFonts w:cstheme="minorBidi"/>
      <w:color w:val="auto"/>
    </w:rPr>
  </w:style>
  <w:style w:type="paragraph" w:customStyle="1" w:styleId="CM155">
    <w:name w:val="CM155"/>
    <w:basedOn w:val="Default"/>
    <w:next w:val="Default"/>
    <w:uiPriority w:val="99"/>
    <w:rsid w:val="008F301D"/>
    <w:rPr>
      <w:rFonts w:cstheme="minorBidi"/>
      <w:color w:val="auto"/>
    </w:rPr>
  </w:style>
  <w:style w:type="paragraph" w:customStyle="1" w:styleId="CM156">
    <w:name w:val="CM156"/>
    <w:basedOn w:val="Default"/>
    <w:next w:val="Default"/>
    <w:uiPriority w:val="99"/>
    <w:rsid w:val="008F301D"/>
    <w:rPr>
      <w:rFonts w:cstheme="minorBidi"/>
      <w:color w:val="auto"/>
    </w:rPr>
  </w:style>
  <w:style w:type="paragraph" w:customStyle="1" w:styleId="CM157">
    <w:name w:val="CM157"/>
    <w:basedOn w:val="Default"/>
    <w:next w:val="Default"/>
    <w:uiPriority w:val="99"/>
    <w:rsid w:val="008F301D"/>
    <w:rPr>
      <w:rFonts w:cstheme="minorBidi"/>
      <w:color w:val="auto"/>
    </w:rPr>
  </w:style>
  <w:style w:type="paragraph" w:customStyle="1" w:styleId="CM159">
    <w:name w:val="CM159"/>
    <w:basedOn w:val="Default"/>
    <w:next w:val="Default"/>
    <w:uiPriority w:val="99"/>
    <w:rsid w:val="008F301D"/>
    <w:rPr>
      <w:rFonts w:cstheme="minorBidi"/>
      <w:color w:val="auto"/>
    </w:rPr>
  </w:style>
  <w:style w:type="paragraph" w:customStyle="1" w:styleId="CM161">
    <w:name w:val="CM161"/>
    <w:basedOn w:val="Default"/>
    <w:next w:val="Default"/>
    <w:uiPriority w:val="99"/>
    <w:rsid w:val="008F301D"/>
    <w:rPr>
      <w:rFonts w:cstheme="minorBidi"/>
      <w:color w:val="auto"/>
    </w:rPr>
  </w:style>
  <w:style w:type="paragraph" w:customStyle="1" w:styleId="CM162">
    <w:name w:val="CM162"/>
    <w:basedOn w:val="Default"/>
    <w:next w:val="Default"/>
    <w:uiPriority w:val="99"/>
    <w:rsid w:val="008F301D"/>
    <w:rPr>
      <w:rFonts w:cstheme="minorBidi"/>
      <w:color w:val="auto"/>
    </w:rPr>
  </w:style>
  <w:style w:type="paragraph" w:customStyle="1" w:styleId="CM163">
    <w:name w:val="CM163"/>
    <w:basedOn w:val="Default"/>
    <w:next w:val="Default"/>
    <w:uiPriority w:val="99"/>
    <w:rsid w:val="008F301D"/>
    <w:rPr>
      <w:rFonts w:cstheme="minorBidi"/>
      <w:color w:val="auto"/>
    </w:rPr>
  </w:style>
  <w:style w:type="paragraph" w:customStyle="1" w:styleId="CM5">
    <w:name w:val="CM5"/>
    <w:basedOn w:val="Default"/>
    <w:next w:val="Default"/>
    <w:uiPriority w:val="99"/>
    <w:rsid w:val="008F301D"/>
    <w:rPr>
      <w:rFonts w:cstheme="minorBidi"/>
      <w:color w:val="auto"/>
    </w:rPr>
  </w:style>
  <w:style w:type="paragraph" w:customStyle="1" w:styleId="CM164">
    <w:name w:val="CM164"/>
    <w:basedOn w:val="Default"/>
    <w:next w:val="Default"/>
    <w:uiPriority w:val="99"/>
    <w:rsid w:val="008F301D"/>
    <w:rPr>
      <w:rFonts w:cstheme="minorBidi"/>
      <w:color w:val="auto"/>
    </w:rPr>
  </w:style>
  <w:style w:type="paragraph" w:customStyle="1" w:styleId="CM167">
    <w:name w:val="CM167"/>
    <w:basedOn w:val="Default"/>
    <w:next w:val="Default"/>
    <w:uiPriority w:val="99"/>
    <w:rsid w:val="008F301D"/>
    <w:rPr>
      <w:rFonts w:cstheme="minorBidi"/>
      <w:color w:val="auto"/>
    </w:rPr>
  </w:style>
  <w:style w:type="paragraph" w:customStyle="1" w:styleId="CM170">
    <w:name w:val="CM170"/>
    <w:basedOn w:val="Default"/>
    <w:next w:val="Default"/>
    <w:uiPriority w:val="99"/>
    <w:rsid w:val="008F301D"/>
    <w:rPr>
      <w:rFonts w:cstheme="minorBidi"/>
      <w:color w:val="auto"/>
    </w:rPr>
  </w:style>
  <w:style w:type="paragraph" w:customStyle="1" w:styleId="CM30">
    <w:name w:val="CM30"/>
    <w:basedOn w:val="Default"/>
    <w:next w:val="Default"/>
    <w:uiPriority w:val="99"/>
    <w:rsid w:val="008F301D"/>
    <w:pPr>
      <w:spacing w:line="260" w:lineRule="atLeast"/>
    </w:pPr>
    <w:rPr>
      <w:rFonts w:cstheme="minorBidi"/>
      <w:color w:val="auto"/>
    </w:rPr>
  </w:style>
  <w:style w:type="paragraph" w:customStyle="1" w:styleId="CM171">
    <w:name w:val="CM171"/>
    <w:basedOn w:val="Default"/>
    <w:next w:val="Default"/>
    <w:uiPriority w:val="99"/>
    <w:rsid w:val="008F301D"/>
    <w:rPr>
      <w:rFonts w:cstheme="minorBidi"/>
      <w:color w:val="auto"/>
    </w:rPr>
  </w:style>
  <w:style w:type="paragraph" w:customStyle="1" w:styleId="CM176">
    <w:name w:val="CM176"/>
    <w:basedOn w:val="Default"/>
    <w:next w:val="Default"/>
    <w:uiPriority w:val="99"/>
    <w:rsid w:val="008F301D"/>
    <w:rPr>
      <w:rFonts w:cstheme="minorBidi"/>
      <w:color w:val="auto"/>
    </w:rPr>
  </w:style>
  <w:style w:type="paragraph" w:customStyle="1" w:styleId="CM78">
    <w:name w:val="CM78"/>
    <w:basedOn w:val="Default"/>
    <w:next w:val="Default"/>
    <w:uiPriority w:val="99"/>
    <w:rsid w:val="008F301D"/>
    <w:pPr>
      <w:spacing w:line="260" w:lineRule="atLeast"/>
    </w:pPr>
    <w:rPr>
      <w:rFonts w:cstheme="minorBidi"/>
      <w:color w:val="auto"/>
    </w:rPr>
  </w:style>
  <w:style w:type="paragraph" w:customStyle="1" w:styleId="CM185">
    <w:name w:val="CM185"/>
    <w:basedOn w:val="Default"/>
    <w:next w:val="Default"/>
    <w:uiPriority w:val="99"/>
    <w:rsid w:val="008F301D"/>
    <w:rPr>
      <w:rFonts w:cstheme="minorBidi"/>
      <w:color w:val="auto"/>
    </w:rPr>
  </w:style>
  <w:style w:type="paragraph" w:customStyle="1" w:styleId="CM92">
    <w:name w:val="CM92"/>
    <w:basedOn w:val="Default"/>
    <w:next w:val="Default"/>
    <w:uiPriority w:val="99"/>
    <w:rsid w:val="008F301D"/>
    <w:pPr>
      <w:spacing w:line="260" w:lineRule="atLeast"/>
    </w:pPr>
    <w:rPr>
      <w:rFonts w:cstheme="minorBidi"/>
      <w:color w:val="auto"/>
    </w:rPr>
  </w:style>
  <w:style w:type="paragraph" w:styleId="Title">
    <w:name w:val="Title"/>
    <w:basedOn w:val="Normal"/>
    <w:next w:val="Normal"/>
    <w:link w:val="TitleChar"/>
    <w:uiPriority w:val="10"/>
    <w:qFormat/>
    <w:rsid w:val="002A350F"/>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2A350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Heading2Char">
    <w:name w:val="Heading 2 Char"/>
    <w:basedOn w:val="DefaultParagraphFont"/>
    <w:link w:val="Heading2"/>
    <w:uiPriority w:val="9"/>
    <w:rsid w:val="002A350F"/>
    <w:rPr>
      <w:rFonts w:asciiTheme="majorHAnsi" w:eastAsiaTheme="majorEastAsia" w:hAnsiTheme="majorHAnsi" w:cs="Mangal"/>
      <w:b/>
      <w:bCs/>
      <w:color w:val="4F81BD" w:themeColor="accent1"/>
      <w:kern w:val="1"/>
      <w:sz w:val="26"/>
      <w:szCs w:val="23"/>
      <w:lang w:eastAsia="hi-IN" w:bidi="hi-IN"/>
    </w:rPr>
  </w:style>
  <w:style w:type="character" w:customStyle="1" w:styleId="Heading3Char">
    <w:name w:val="Heading 3 Char"/>
    <w:basedOn w:val="DefaultParagraphFont"/>
    <w:link w:val="Heading3"/>
    <w:uiPriority w:val="9"/>
    <w:rsid w:val="002A350F"/>
    <w:rPr>
      <w:rFonts w:asciiTheme="majorHAnsi" w:eastAsiaTheme="majorEastAsia" w:hAnsiTheme="majorHAnsi" w:cs="Mangal"/>
      <w:b/>
      <w:bCs/>
      <w:color w:val="4F81BD" w:themeColor="accent1"/>
      <w:kern w:val="1"/>
      <w:sz w:val="24"/>
      <w:szCs w:val="21"/>
      <w:lang w:eastAsia="hi-IN" w:bidi="hi-IN"/>
    </w:rPr>
  </w:style>
  <w:style w:type="character" w:customStyle="1" w:styleId="Heading4Char">
    <w:name w:val="Heading 4 Char"/>
    <w:basedOn w:val="DefaultParagraphFont"/>
    <w:link w:val="Heading4"/>
    <w:uiPriority w:val="9"/>
    <w:semiHidden/>
    <w:rsid w:val="002A350F"/>
    <w:rPr>
      <w:rFonts w:asciiTheme="majorHAnsi" w:eastAsiaTheme="majorEastAsia" w:hAnsiTheme="majorHAnsi" w:cs="Mangal"/>
      <w:b/>
      <w:bCs/>
      <w:i/>
      <w:iCs/>
      <w:color w:val="4F81BD" w:themeColor="accent1"/>
      <w:kern w:val="1"/>
      <w:sz w:val="24"/>
      <w:szCs w:val="21"/>
      <w:lang w:eastAsia="hi-IN" w:bidi="hi-IN"/>
    </w:rPr>
  </w:style>
  <w:style w:type="paragraph" w:customStyle="1" w:styleId="ItemsunderSTEPS">
    <w:name w:val="Items under STEPS"/>
    <w:basedOn w:val="Normal"/>
    <w:link w:val="ItemsunderSTEPSChar"/>
    <w:rsid w:val="00727611"/>
    <w:pPr>
      <w:autoSpaceDE w:val="0"/>
    </w:pPr>
    <w:rPr>
      <w:rFonts w:ascii="Arial" w:hAnsi="Arial" w:cs="Arial"/>
    </w:rPr>
  </w:style>
  <w:style w:type="character" w:customStyle="1" w:styleId="ItemsunderSTEPSChar">
    <w:name w:val="Items under STEPS Char"/>
    <w:basedOn w:val="DefaultParagraphFont"/>
    <w:link w:val="ItemsunderSTEPS"/>
    <w:rsid w:val="00727611"/>
    <w:rPr>
      <w:rFonts w:ascii="Arial" w:eastAsia="font241" w:hAnsi="Arial" w:cs="Arial"/>
      <w:color w:val="000000"/>
      <w:kern w:val="1"/>
      <w:sz w:val="22"/>
      <w:szCs w:val="22"/>
      <w:lang w:eastAsia="hi-IN" w:bidi="hi-IN"/>
    </w:rPr>
  </w:style>
  <w:style w:type="character" w:customStyle="1" w:styleId="CaptionChar">
    <w:name w:val="Caption Char"/>
    <w:aliases w:val="Question Char"/>
    <w:basedOn w:val="DefaultParagraphFont"/>
    <w:link w:val="Caption"/>
    <w:rsid w:val="00727611"/>
    <w:rPr>
      <w:rFonts w:ascii="Calibri" w:eastAsia="font241" w:hAnsi="Calibri" w:cs="Calibri"/>
      <w:i/>
      <w:iCs/>
      <w:color w:val="000000"/>
      <w:kern w:val="1"/>
      <w:sz w:val="24"/>
      <w:szCs w:val="24"/>
      <w:lang w:eastAsia="hi-IN" w:bidi="hi-IN"/>
    </w:rPr>
  </w:style>
  <w:style w:type="paragraph" w:customStyle="1" w:styleId="Explaination">
    <w:name w:val="Explaination"/>
    <w:basedOn w:val="Normal"/>
    <w:link w:val="ExplainationChar"/>
    <w:qFormat/>
    <w:rsid w:val="0045173C"/>
    <w:rPr>
      <w:rFonts w:asciiTheme="minorHAnsi" w:eastAsia="SimSun" w:hAnsiTheme="minorHAnsi" w:cs="Lucida Sans"/>
      <w:color w:val="auto"/>
    </w:rPr>
  </w:style>
  <w:style w:type="character" w:customStyle="1" w:styleId="ExplainationChar">
    <w:name w:val="Explaination Char"/>
    <w:basedOn w:val="DefaultParagraphFont"/>
    <w:link w:val="Explaination"/>
    <w:rsid w:val="0045173C"/>
    <w:rPr>
      <w:rFonts w:asciiTheme="minorHAnsi" w:eastAsia="SimSun" w:hAnsiTheme="minorHAnsi" w:cs="Lucida Sans"/>
      <w:kern w:val="1"/>
      <w:sz w:val="24"/>
      <w:szCs w:val="24"/>
      <w:lang w:eastAsia="hi-IN" w:bidi="hi-IN"/>
    </w:rPr>
  </w:style>
  <w:style w:type="paragraph" w:customStyle="1" w:styleId="Task">
    <w:name w:val="Task"/>
    <w:basedOn w:val="Normal"/>
    <w:link w:val="TaskChar"/>
    <w:qFormat/>
    <w:rsid w:val="0045173C"/>
    <w:pPr>
      <w:autoSpaceDE w:val="0"/>
    </w:pPr>
    <w:rPr>
      <w:b/>
      <w:sz w:val="28"/>
      <w:szCs w:val="28"/>
    </w:rPr>
  </w:style>
  <w:style w:type="character" w:customStyle="1" w:styleId="TaskChar">
    <w:name w:val="Task Char"/>
    <w:basedOn w:val="DefaultParagraphFont"/>
    <w:link w:val="Task"/>
    <w:rsid w:val="0045173C"/>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45173C"/>
    <w:pPr>
      <w:numPr>
        <w:numId w:val="19"/>
      </w:numPr>
      <w:tabs>
        <w:tab w:val="clear" w:pos="360"/>
      </w:tabs>
      <w:ind w:hanging="360"/>
    </w:pPr>
    <w:rPr>
      <w:rFonts w:cs="Calibri"/>
      <w:b/>
      <w:i/>
    </w:rPr>
  </w:style>
  <w:style w:type="character" w:customStyle="1" w:styleId="QuestionsChar">
    <w:name w:val="Questions Char"/>
    <w:basedOn w:val="DefaultParagraphFont"/>
    <w:link w:val="Questions"/>
    <w:rsid w:val="0045173C"/>
    <w:rPr>
      <w:rFonts w:ascii="Calibri" w:eastAsia="font241" w:hAnsi="Calibri" w:cs="Calibri"/>
      <w:b/>
      <w:i/>
      <w:color w:val="000000"/>
      <w:kern w:val="1"/>
      <w:sz w:val="24"/>
      <w:szCs w:val="21"/>
      <w:lang w:eastAsia="hi-IN" w:bidi="hi-IN"/>
    </w:rPr>
  </w:style>
  <w:style w:type="paragraph" w:customStyle="1" w:styleId="ModuleNumber">
    <w:name w:val="Module Number"/>
    <w:basedOn w:val="Normal"/>
    <w:link w:val="ModuleNumberChar"/>
    <w:qFormat/>
    <w:rsid w:val="0045173C"/>
    <w:pPr>
      <w:autoSpaceDE w:val="0"/>
    </w:pPr>
    <w:rPr>
      <w:b/>
      <w:sz w:val="36"/>
      <w:szCs w:val="36"/>
    </w:rPr>
  </w:style>
  <w:style w:type="character" w:customStyle="1" w:styleId="ModuleNumberChar">
    <w:name w:val="Module Number Char"/>
    <w:basedOn w:val="DefaultParagraphFont"/>
    <w:link w:val="ModuleNumber"/>
    <w:rsid w:val="0045173C"/>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45173C"/>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45173C"/>
    <w:rPr>
      <w:rFonts w:ascii="Calibri" w:eastAsia="font241" w:hAnsi="Calibri" w:cs="Calibri"/>
      <w:b/>
      <w:i/>
      <w:iCs/>
      <w:color w:val="000000"/>
      <w:kern w:val="1"/>
      <w:sz w:val="46"/>
      <w:szCs w:val="46"/>
      <w:lang w:eastAsia="hi-IN" w:bidi="hi-IN"/>
    </w:rPr>
  </w:style>
  <w:style w:type="character" w:styleId="PageNumber">
    <w:name w:val="page number"/>
    <w:basedOn w:val="DefaultParagraphFont"/>
    <w:semiHidden/>
    <w:unhideWhenUsed/>
    <w:rsid w:val="00687AF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73C"/>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F97E5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unhideWhenUsed/>
    <w:qFormat/>
    <w:rsid w:val="002A350F"/>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uiPriority w:val="9"/>
    <w:unhideWhenUsed/>
    <w:qFormat/>
    <w:rsid w:val="002A350F"/>
    <w:pPr>
      <w:keepNext/>
      <w:keepLines/>
      <w:spacing w:before="200"/>
      <w:outlineLvl w:val="2"/>
    </w:pPr>
    <w:rPr>
      <w:rFonts w:asciiTheme="majorHAnsi" w:eastAsiaTheme="majorEastAsia" w:hAnsiTheme="majorHAnsi" w:cs="Mangal"/>
      <w:b/>
      <w:bCs/>
      <w:color w:val="4F81BD" w:themeColor="accent1"/>
      <w:szCs w:val="21"/>
    </w:rPr>
  </w:style>
  <w:style w:type="paragraph" w:styleId="Heading4">
    <w:name w:val="heading 4"/>
    <w:basedOn w:val="Normal"/>
    <w:next w:val="Normal"/>
    <w:link w:val="Heading4Char"/>
    <w:uiPriority w:val="9"/>
    <w:semiHidden/>
    <w:unhideWhenUsed/>
    <w:qFormat/>
    <w:rsid w:val="002A350F"/>
    <w:pPr>
      <w:keepNext/>
      <w:keepLines/>
      <w:spacing w:before="200"/>
      <w:outlineLvl w:val="3"/>
    </w:pPr>
    <w:rPr>
      <w:rFonts w:asciiTheme="majorHAnsi" w:eastAsiaTheme="majorEastAsia" w:hAnsiTheme="majorHAnsi" w:cs="Mangal"/>
      <w:b/>
      <w:bCs/>
      <w:i/>
      <w:i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5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nhideWhenUsed/>
    <w:rsid w:val="00F97E51"/>
    <w:pPr>
      <w:tabs>
        <w:tab w:val="center" w:pos="4680"/>
        <w:tab w:val="right" w:pos="9360"/>
      </w:tabs>
    </w:pPr>
  </w:style>
  <w:style w:type="character" w:customStyle="1" w:styleId="FooterChar">
    <w:name w:val="Footer Char"/>
    <w:basedOn w:val="DefaultParagraphFont"/>
    <w:link w:val="Footer"/>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173C"/>
    <w:pPr>
      <w:ind w:left="720"/>
      <w:contextualSpacing/>
    </w:pPr>
    <w:rPr>
      <w:rFonts w:cs="Mangal"/>
      <w:szCs w:val="21"/>
    </w:rPr>
  </w:style>
  <w:style w:type="paragraph" w:styleId="Caption">
    <w:name w:val="caption"/>
    <w:aliases w:val="Question"/>
    <w:basedOn w:val="Normal"/>
    <w:link w:val="CaptionChar"/>
    <w:qFormat/>
    <w:rsid w:val="0045173C"/>
    <w:pPr>
      <w:suppressLineNumbers/>
      <w:spacing w:before="120" w:after="120"/>
    </w:pPr>
    <w:rPr>
      <w:i/>
      <w:iCs/>
    </w:rPr>
  </w:style>
  <w:style w:type="paragraph" w:customStyle="1" w:styleId="Default">
    <w:name w:val="Default"/>
    <w:rsid w:val="008F301D"/>
    <w:pPr>
      <w:widowControl w:val="0"/>
      <w:autoSpaceDE w:val="0"/>
      <w:autoSpaceDN w:val="0"/>
      <w:adjustRightInd w:val="0"/>
    </w:pPr>
    <w:rPr>
      <w:rFonts w:ascii="Frutiger 45 Light" w:eastAsiaTheme="minorEastAsia" w:hAnsi="Frutiger 45 Light" w:cs="Frutiger 45 Light"/>
      <w:color w:val="000000"/>
    </w:rPr>
  </w:style>
  <w:style w:type="paragraph" w:customStyle="1" w:styleId="CM154">
    <w:name w:val="CM154"/>
    <w:basedOn w:val="Default"/>
    <w:next w:val="Default"/>
    <w:uiPriority w:val="99"/>
    <w:rsid w:val="008F301D"/>
    <w:rPr>
      <w:rFonts w:cstheme="minorBidi"/>
      <w:color w:val="auto"/>
    </w:rPr>
  </w:style>
  <w:style w:type="paragraph" w:customStyle="1" w:styleId="CM2">
    <w:name w:val="CM2"/>
    <w:basedOn w:val="Default"/>
    <w:next w:val="Default"/>
    <w:uiPriority w:val="99"/>
    <w:rsid w:val="008F301D"/>
    <w:pPr>
      <w:spacing w:line="256" w:lineRule="atLeast"/>
    </w:pPr>
    <w:rPr>
      <w:rFonts w:cstheme="minorBidi"/>
      <w:color w:val="auto"/>
    </w:rPr>
  </w:style>
  <w:style w:type="paragraph" w:customStyle="1" w:styleId="CM155">
    <w:name w:val="CM155"/>
    <w:basedOn w:val="Default"/>
    <w:next w:val="Default"/>
    <w:uiPriority w:val="99"/>
    <w:rsid w:val="008F301D"/>
    <w:rPr>
      <w:rFonts w:cstheme="minorBidi"/>
      <w:color w:val="auto"/>
    </w:rPr>
  </w:style>
  <w:style w:type="paragraph" w:customStyle="1" w:styleId="CM156">
    <w:name w:val="CM156"/>
    <w:basedOn w:val="Default"/>
    <w:next w:val="Default"/>
    <w:uiPriority w:val="99"/>
    <w:rsid w:val="008F301D"/>
    <w:rPr>
      <w:rFonts w:cstheme="minorBidi"/>
      <w:color w:val="auto"/>
    </w:rPr>
  </w:style>
  <w:style w:type="paragraph" w:customStyle="1" w:styleId="CM157">
    <w:name w:val="CM157"/>
    <w:basedOn w:val="Default"/>
    <w:next w:val="Default"/>
    <w:uiPriority w:val="99"/>
    <w:rsid w:val="008F301D"/>
    <w:rPr>
      <w:rFonts w:cstheme="minorBidi"/>
      <w:color w:val="auto"/>
    </w:rPr>
  </w:style>
  <w:style w:type="paragraph" w:customStyle="1" w:styleId="CM159">
    <w:name w:val="CM159"/>
    <w:basedOn w:val="Default"/>
    <w:next w:val="Default"/>
    <w:uiPriority w:val="99"/>
    <w:rsid w:val="008F301D"/>
    <w:rPr>
      <w:rFonts w:cstheme="minorBidi"/>
      <w:color w:val="auto"/>
    </w:rPr>
  </w:style>
  <w:style w:type="paragraph" w:customStyle="1" w:styleId="CM161">
    <w:name w:val="CM161"/>
    <w:basedOn w:val="Default"/>
    <w:next w:val="Default"/>
    <w:uiPriority w:val="99"/>
    <w:rsid w:val="008F301D"/>
    <w:rPr>
      <w:rFonts w:cstheme="minorBidi"/>
      <w:color w:val="auto"/>
    </w:rPr>
  </w:style>
  <w:style w:type="paragraph" w:customStyle="1" w:styleId="CM162">
    <w:name w:val="CM162"/>
    <w:basedOn w:val="Default"/>
    <w:next w:val="Default"/>
    <w:uiPriority w:val="99"/>
    <w:rsid w:val="008F301D"/>
    <w:rPr>
      <w:rFonts w:cstheme="minorBidi"/>
      <w:color w:val="auto"/>
    </w:rPr>
  </w:style>
  <w:style w:type="paragraph" w:customStyle="1" w:styleId="CM163">
    <w:name w:val="CM163"/>
    <w:basedOn w:val="Default"/>
    <w:next w:val="Default"/>
    <w:uiPriority w:val="99"/>
    <w:rsid w:val="008F301D"/>
    <w:rPr>
      <w:rFonts w:cstheme="minorBidi"/>
      <w:color w:val="auto"/>
    </w:rPr>
  </w:style>
  <w:style w:type="paragraph" w:customStyle="1" w:styleId="CM5">
    <w:name w:val="CM5"/>
    <w:basedOn w:val="Default"/>
    <w:next w:val="Default"/>
    <w:uiPriority w:val="99"/>
    <w:rsid w:val="008F301D"/>
    <w:rPr>
      <w:rFonts w:cstheme="minorBidi"/>
      <w:color w:val="auto"/>
    </w:rPr>
  </w:style>
  <w:style w:type="paragraph" w:customStyle="1" w:styleId="CM164">
    <w:name w:val="CM164"/>
    <w:basedOn w:val="Default"/>
    <w:next w:val="Default"/>
    <w:uiPriority w:val="99"/>
    <w:rsid w:val="008F301D"/>
    <w:rPr>
      <w:rFonts w:cstheme="minorBidi"/>
      <w:color w:val="auto"/>
    </w:rPr>
  </w:style>
  <w:style w:type="paragraph" w:customStyle="1" w:styleId="CM167">
    <w:name w:val="CM167"/>
    <w:basedOn w:val="Default"/>
    <w:next w:val="Default"/>
    <w:uiPriority w:val="99"/>
    <w:rsid w:val="008F301D"/>
    <w:rPr>
      <w:rFonts w:cstheme="minorBidi"/>
      <w:color w:val="auto"/>
    </w:rPr>
  </w:style>
  <w:style w:type="paragraph" w:customStyle="1" w:styleId="CM170">
    <w:name w:val="CM170"/>
    <w:basedOn w:val="Default"/>
    <w:next w:val="Default"/>
    <w:uiPriority w:val="99"/>
    <w:rsid w:val="008F301D"/>
    <w:rPr>
      <w:rFonts w:cstheme="minorBidi"/>
      <w:color w:val="auto"/>
    </w:rPr>
  </w:style>
  <w:style w:type="paragraph" w:customStyle="1" w:styleId="CM30">
    <w:name w:val="CM30"/>
    <w:basedOn w:val="Default"/>
    <w:next w:val="Default"/>
    <w:uiPriority w:val="99"/>
    <w:rsid w:val="008F301D"/>
    <w:pPr>
      <w:spacing w:line="260" w:lineRule="atLeast"/>
    </w:pPr>
    <w:rPr>
      <w:rFonts w:cstheme="minorBidi"/>
      <w:color w:val="auto"/>
    </w:rPr>
  </w:style>
  <w:style w:type="paragraph" w:customStyle="1" w:styleId="CM171">
    <w:name w:val="CM171"/>
    <w:basedOn w:val="Default"/>
    <w:next w:val="Default"/>
    <w:uiPriority w:val="99"/>
    <w:rsid w:val="008F301D"/>
    <w:rPr>
      <w:rFonts w:cstheme="minorBidi"/>
      <w:color w:val="auto"/>
    </w:rPr>
  </w:style>
  <w:style w:type="paragraph" w:customStyle="1" w:styleId="CM176">
    <w:name w:val="CM176"/>
    <w:basedOn w:val="Default"/>
    <w:next w:val="Default"/>
    <w:uiPriority w:val="99"/>
    <w:rsid w:val="008F301D"/>
    <w:rPr>
      <w:rFonts w:cstheme="minorBidi"/>
      <w:color w:val="auto"/>
    </w:rPr>
  </w:style>
  <w:style w:type="paragraph" w:customStyle="1" w:styleId="CM78">
    <w:name w:val="CM78"/>
    <w:basedOn w:val="Default"/>
    <w:next w:val="Default"/>
    <w:uiPriority w:val="99"/>
    <w:rsid w:val="008F301D"/>
    <w:pPr>
      <w:spacing w:line="260" w:lineRule="atLeast"/>
    </w:pPr>
    <w:rPr>
      <w:rFonts w:cstheme="minorBidi"/>
      <w:color w:val="auto"/>
    </w:rPr>
  </w:style>
  <w:style w:type="paragraph" w:customStyle="1" w:styleId="CM185">
    <w:name w:val="CM185"/>
    <w:basedOn w:val="Default"/>
    <w:next w:val="Default"/>
    <w:uiPriority w:val="99"/>
    <w:rsid w:val="008F301D"/>
    <w:rPr>
      <w:rFonts w:cstheme="minorBidi"/>
      <w:color w:val="auto"/>
    </w:rPr>
  </w:style>
  <w:style w:type="paragraph" w:customStyle="1" w:styleId="CM92">
    <w:name w:val="CM92"/>
    <w:basedOn w:val="Default"/>
    <w:next w:val="Default"/>
    <w:uiPriority w:val="99"/>
    <w:rsid w:val="008F301D"/>
    <w:pPr>
      <w:spacing w:line="260" w:lineRule="atLeast"/>
    </w:pPr>
    <w:rPr>
      <w:rFonts w:cstheme="minorBidi"/>
      <w:color w:val="auto"/>
    </w:rPr>
  </w:style>
  <w:style w:type="paragraph" w:styleId="Title">
    <w:name w:val="Title"/>
    <w:basedOn w:val="Normal"/>
    <w:next w:val="Normal"/>
    <w:link w:val="TitleChar"/>
    <w:uiPriority w:val="10"/>
    <w:qFormat/>
    <w:rsid w:val="002A350F"/>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2A350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Heading2Char">
    <w:name w:val="Heading 2 Char"/>
    <w:basedOn w:val="DefaultParagraphFont"/>
    <w:link w:val="Heading2"/>
    <w:uiPriority w:val="9"/>
    <w:rsid w:val="002A350F"/>
    <w:rPr>
      <w:rFonts w:asciiTheme="majorHAnsi" w:eastAsiaTheme="majorEastAsia" w:hAnsiTheme="majorHAnsi" w:cs="Mangal"/>
      <w:b/>
      <w:bCs/>
      <w:color w:val="4F81BD" w:themeColor="accent1"/>
      <w:kern w:val="1"/>
      <w:sz w:val="26"/>
      <w:szCs w:val="23"/>
      <w:lang w:eastAsia="hi-IN" w:bidi="hi-IN"/>
    </w:rPr>
  </w:style>
  <w:style w:type="character" w:customStyle="1" w:styleId="Heading3Char">
    <w:name w:val="Heading 3 Char"/>
    <w:basedOn w:val="DefaultParagraphFont"/>
    <w:link w:val="Heading3"/>
    <w:uiPriority w:val="9"/>
    <w:rsid w:val="002A350F"/>
    <w:rPr>
      <w:rFonts w:asciiTheme="majorHAnsi" w:eastAsiaTheme="majorEastAsia" w:hAnsiTheme="majorHAnsi" w:cs="Mangal"/>
      <w:b/>
      <w:bCs/>
      <w:color w:val="4F81BD" w:themeColor="accent1"/>
      <w:kern w:val="1"/>
      <w:sz w:val="24"/>
      <w:szCs w:val="21"/>
      <w:lang w:eastAsia="hi-IN" w:bidi="hi-IN"/>
    </w:rPr>
  </w:style>
  <w:style w:type="character" w:customStyle="1" w:styleId="Heading4Char">
    <w:name w:val="Heading 4 Char"/>
    <w:basedOn w:val="DefaultParagraphFont"/>
    <w:link w:val="Heading4"/>
    <w:uiPriority w:val="9"/>
    <w:semiHidden/>
    <w:rsid w:val="002A350F"/>
    <w:rPr>
      <w:rFonts w:asciiTheme="majorHAnsi" w:eastAsiaTheme="majorEastAsia" w:hAnsiTheme="majorHAnsi" w:cs="Mangal"/>
      <w:b/>
      <w:bCs/>
      <w:i/>
      <w:iCs/>
      <w:color w:val="4F81BD" w:themeColor="accent1"/>
      <w:kern w:val="1"/>
      <w:sz w:val="24"/>
      <w:szCs w:val="21"/>
      <w:lang w:eastAsia="hi-IN" w:bidi="hi-IN"/>
    </w:rPr>
  </w:style>
  <w:style w:type="paragraph" w:customStyle="1" w:styleId="ItemsunderSTEPS">
    <w:name w:val="Items under STEPS"/>
    <w:basedOn w:val="Normal"/>
    <w:link w:val="ItemsunderSTEPSChar"/>
    <w:rsid w:val="00727611"/>
    <w:pPr>
      <w:autoSpaceDE w:val="0"/>
    </w:pPr>
    <w:rPr>
      <w:rFonts w:ascii="Arial" w:hAnsi="Arial" w:cs="Arial"/>
    </w:rPr>
  </w:style>
  <w:style w:type="character" w:customStyle="1" w:styleId="ItemsunderSTEPSChar">
    <w:name w:val="Items under STEPS Char"/>
    <w:basedOn w:val="DefaultParagraphFont"/>
    <w:link w:val="ItemsunderSTEPS"/>
    <w:rsid w:val="00727611"/>
    <w:rPr>
      <w:rFonts w:ascii="Arial" w:eastAsia="font241" w:hAnsi="Arial" w:cs="Arial"/>
      <w:color w:val="000000"/>
      <w:kern w:val="1"/>
      <w:sz w:val="22"/>
      <w:szCs w:val="22"/>
      <w:lang w:eastAsia="hi-IN" w:bidi="hi-IN"/>
    </w:rPr>
  </w:style>
  <w:style w:type="character" w:customStyle="1" w:styleId="CaptionChar">
    <w:name w:val="Caption Char"/>
    <w:aliases w:val="Question Char"/>
    <w:basedOn w:val="DefaultParagraphFont"/>
    <w:link w:val="Caption"/>
    <w:rsid w:val="00727611"/>
    <w:rPr>
      <w:rFonts w:ascii="Calibri" w:eastAsia="font241" w:hAnsi="Calibri" w:cs="Calibri"/>
      <w:i/>
      <w:iCs/>
      <w:color w:val="000000"/>
      <w:kern w:val="1"/>
      <w:sz w:val="24"/>
      <w:szCs w:val="24"/>
      <w:lang w:eastAsia="hi-IN" w:bidi="hi-IN"/>
    </w:rPr>
  </w:style>
  <w:style w:type="paragraph" w:customStyle="1" w:styleId="Explaination">
    <w:name w:val="Explaination"/>
    <w:basedOn w:val="Normal"/>
    <w:link w:val="ExplainationChar"/>
    <w:qFormat/>
    <w:rsid w:val="0045173C"/>
    <w:rPr>
      <w:rFonts w:asciiTheme="minorHAnsi" w:eastAsia="SimSun" w:hAnsiTheme="minorHAnsi" w:cs="Lucida Sans"/>
      <w:color w:val="auto"/>
    </w:rPr>
  </w:style>
  <w:style w:type="character" w:customStyle="1" w:styleId="ExplainationChar">
    <w:name w:val="Explaination Char"/>
    <w:basedOn w:val="DefaultParagraphFont"/>
    <w:link w:val="Explaination"/>
    <w:rsid w:val="0045173C"/>
    <w:rPr>
      <w:rFonts w:asciiTheme="minorHAnsi" w:eastAsia="SimSun" w:hAnsiTheme="minorHAnsi" w:cs="Lucida Sans"/>
      <w:kern w:val="1"/>
      <w:sz w:val="24"/>
      <w:szCs w:val="24"/>
      <w:lang w:eastAsia="hi-IN" w:bidi="hi-IN"/>
    </w:rPr>
  </w:style>
  <w:style w:type="paragraph" w:customStyle="1" w:styleId="Task">
    <w:name w:val="Task"/>
    <w:basedOn w:val="Normal"/>
    <w:link w:val="TaskChar"/>
    <w:qFormat/>
    <w:rsid w:val="0045173C"/>
    <w:pPr>
      <w:autoSpaceDE w:val="0"/>
    </w:pPr>
    <w:rPr>
      <w:b/>
      <w:sz w:val="28"/>
      <w:szCs w:val="28"/>
    </w:rPr>
  </w:style>
  <w:style w:type="character" w:customStyle="1" w:styleId="TaskChar">
    <w:name w:val="Task Char"/>
    <w:basedOn w:val="DefaultParagraphFont"/>
    <w:link w:val="Task"/>
    <w:rsid w:val="0045173C"/>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45173C"/>
    <w:pPr>
      <w:numPr>
        <w:numId w:val="19"/>
      </w:numPr>
      <w:tabs>
        <w:tab w:val="clear" w:pos="360"/>
      </w:tabs>
      <w:ind w:hanging="360"/>
    </w:pPr>
    <w:rPr>
      <w:rFonts w:cs="Calibri"/>
      <w:b/>
      <w:i/>
    </w:rPr>
  </w:style>
  <w:style w:type="character" w:customStyle="1" w:styleId="QuestionsChar">
    <w:name w:val="Questions Char"/>
    <w:basedOn w:val="DefaultParagraphFont"/>
    <w:link w:val="Questions"/>
    <w:rsid w:val="0045173C"/>
    <w:rPr>
      <w:rFonts w:ascii="Calibri" w:eastAsia="font241" w:hAnsi="Calibri" w:cs="Calibri"/>
      <w:b/>
      <w:i/>
      <w:color w:val="000000"/>
      <w:kern w:val="1"/>
      <w:sz w:val="24"/>
      <w:szCs w:val="21"/>
      <w:lang w:eastAsia="hi-IN" w:bidi="hi-IN"/>
    </w:rPr>
  </w:style>
  <w:style w:type="paragraph" w:customStyle="1" w:styleId="ModuleNumber">
    <w:name w:val="Module Number"/>
    <w:basedOn w:val="Normal"/>
    <w:link w:val="ModuleNumberChar"/>
    <w:qFormat/>
    <w:rsid w:val="0045173C"/>
    <w:pPr>
      <w:autoSpaceDE w:val="0"/>
    </w:pPr>
    <w:rPr>
      <w:b/>
      <w:sz w:val="36"/>
      <w:szCs w:val="36"/>
    </w:rPr>
  </w:style>
  <w:style w:type="character" w:customStyle="1" w:styleId="ModuleNumberChar">
    <w:name w:val="Module Number Char"/>
    <w:basedOn w:val="DefaultParagraphFont"/>
    <w:link w:val="ModuleNumber"/>
    <w:rsid w:val="0045173C"/>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45173C"/>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45173C"/>
    <w:rPr>
      <w:rFonts w:ascii="Calibri" w:eastAsia="font241" w:hAnsi="Calibri" w:cs="Calibri"/>
      <w:b/>
      <w:i/>
      <w:iCs/>
      <w:color w:val="000000"/>
      <w:kern w:val="1"/>
      <w:sz w:val="46"/>
      <w:szCs w:val="46"/>
      <w:lang w:eastAsia="hi-IN" w:bidi="hi-IN"/>
    </w:rPr>
  </w:style>
  <w:style w:type="character" w:styleId="PageNumber">
    <w:name w:val="page number"/>
    <w:basedOn w:val="DefaultParagraphFont"/>
    <w:semiHidden/>
    <w:unhideWhenUsed/>
    <w:rsid w:val="00687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1298</Words>
  <Characters>7402</Characters>
  <Application>Microsoft Macintosh Word</Application>
  <DocSecurity>0</DocSecurity>
  <Lines>61</Lines>
  <Paragraphs>17</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A global perspective </vt:lpstr>
      <vt:lpstr>        Lesson overview </vt:lpstr>
      <vt:lpstr>        Estimated time </vt:lpstr>
      <vt:lpstr>        Materials </vt:lpstr>
      <vt:lpstr>        Objectives </vt:lpstr>
      <vt:lpstr>        GIS Tools and Functions</vt:lpstr>
      <vt:lpstr>    National Geography Standards </vt:lpstr>
      <vt:lpstr>    Teaching the lesson </vt:lpstr>
      <vt:lpstr>        Introducing the lesson </vt:lpstr>
      <vt:lpstr>        Student activity </vt:lpstr>
      <vt:lpstr>        Concluding the lesson </vt:lpstr>
      <vt:lpstr>        Extending the lesson </vt:lpstr>
      <vt:lpstr>Answer Key </vt:lpstr>
      <vt:lpstr>    Step 2: Look at cities in 100 CE </vt:lpstr>
      <vt:lpstr>    Step 3: Find historic cities and identify modern cities and countries </vt:lpstr>
      <vt:lpstr>    Step 4: Find the largest city of 100 CE and label it </vt:lpstr>
      <vt:lpstr>    Step 5: Look at cities in 1000 CE and label the most populous city </vt:lpstr>
      <vt:lpstr>    Step 6: Compare other historical periods and formulate a hypothesis </vt:lpstr>
      <vt:lpstr>    Step 7: Investigate cities in the present time </vt:lpstr>
    </vt:vector>
  </TitlesOfParts>
  <Company/>
  <LinksUpToDate>false</LinksUpToDate>
  <CharactersWithSpaces>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Barbaree Ash Duke</dc:creator>
  <cp:lastModifiedBy>Anita Palmer</cp:lastModifiedBy>
  <cp:revision>3</cp:revision>
  <dcterms:created xsi:type="dcterms:W3CDTF">2015-09-29T10:16:00Z</dcterms:created>
  <dcterms:modified xsi:type="dcterms:W3CDTF">2017-05-14T17:13:00Z</dcterms:modified>
</cp:coreProperties>
</file>