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CA8E6" w14:textId="5269FC69" w:rsidR="00FD4B60" w:rsidRPr="00FD4B60" w:rsidRDefault="00FD4B60" w:rsidP="00FD4B60">
      <w:pPr>
        <w:spacing w:after="0" w:line="240" w:lineRule="auto"/>
        <w:textAlignment w:val="baseline"/>
        <w:rPr>
          <w:rFonts w:ascii="Segoe UI" w:eastAsia="Times New Roman" w:hAnsi="Segoe UI" w:cs="Segoe UI"/>
          <w:kern w:val="0"/>
          <w:sz w:val="18"/>
          <w:szCs w:val="18"/>
          <w:lang w:val="nb-NO"/>
          <w14:ligatures w14:val="none"/>
        </w:rPr>
      </w:pPr>
      <w:r w:rsidRPr="00FD4B60">
        <w:rPr>
          <w:rFonts w:ascii="Calibri" w:eastAsia="Times New Roman" w:hAnsi="Calibri" w:cs="Calibri"/>
          <w:kern w:val="0"/>
          <w:sz w:val="28"/>
          <w:szCs w:val="28"/>
          <w:lang w:val="nb-NO"/>
          <w14:ligatures w14:val="none"/>
        </w:rPr>
        <w:t>                               </w:t>
      </w:r>
    </w:p>
    <w:tbl>
      <w:tblPr>
        <w:tblStyle w:val="Tabellrutenett"/>
        <w:tblpPr w:leftFromText="180" w:rightFromText="180" w:vertAnchor="text" w:horzAnchor="margin" w:tblpY="56"/>
        <w:tblW w:w="0" w:type="auto"/>
        <w:tblInd w:w="0" w:type="dxa"/>
        <w:tblLook w:val="04A0" w:firstRow="1" w:lastRow="0" w:firstColumn="1" w:lastColumn="0" w:noHBand="0" w:noVBand="1"/>
      </w:tblPr>
      <w:tblGrid>
        <w:gridCol w:w="9350"/>
      </w:tblGrid>
      <w:tr w:rsidR="006B3200" w:rsidRPr="006B3200" w14:paraId="3BC19E6F" w14:textId="77777777" w:rsidTr="000725F7">
        <w:tc>
          <w:tcPr>
            <w:tcW w:w="9350" w:type="dxa"/>
            <w:tcBorders>
              <w:top w:val="single" w:sz="4" w:space="0" w:color="auto"/>
              <w:left w:val="single" w:sz="4" w:space="0" w:color="auto"/>
              <w:bottom w:val="single" w:sz="4" w:space="0" w:color="auto"/>
              <w:right w:val="single" w:sz="4" w:space="0" w:color="auto"/>
            </w:tcBorders>
            <w:shd w:val="clear" w:color="auto" w:fill="DEEAF6" w:themeFill="accent5" w:themeFillTint="33"/>
          </w:tcPr>
          <w:p w14:paraId="5FB0B071" w14:textId="77777777" w:rsidR="006B3200" w:rsidRPr="006B3200" w:rsidRDefault="006B3200" w:rsidP="006B3200">
            <w:pPr>
              <w:rPr>
                <w:sz w:val="28"/>
                <w:szCs w:val="28"/>
                <w:lang w:val="nb-NO"/>
              </w:rPr>
            </w:pPr>
            <w:r w:rsidRPr="006B3200">
              <w:rPr>
                <w:sz w:val="28"/>
                <w:szCs w:val="28"/>
                <w:lang w:val="nb-NO"/>
              </w:rPr>
              <w:t xml:space="preserve">                              </w:t>
            </w:r>
          </w:p>
          <w:p w14:paraId="186DCFD2" w14:textId="0916F69B" w:rsidR="006B3200" w:rsidRPr="006B3200" w:rsidRDefault="006B3200" w:rsidP="006B3200">
            <w:pPr>
              <w:jc w:val="center"/>
              <w:rPr>
                <w:sz w:val="28"/>
                <w:szCs w:val="28"/>
                <w:lang w:val="nb-NO"/>
              </w:rPr>
            </w:pPr>
            <w:r>
              <w:rPr>
                <w:rFonts w:ascii="Calibri" w:eastAsia="Times New Roman" w:hAnsi="Calibri" w:cs="Calibri"/>
                <w:kern w:val="0"/>
                <w:sz w:val="28"/>
                <w:szCs w:val="28"/>
                <w:lang w:val="nb-NO"/>
                <w14:ligatures w14:val="none"/>
              </w:rPr>
              <w:t>Mangrove</w:t>
            </w:r>
            <w:r w:rsidR="00F736ED">
              <w:rPr>
                <w:rFonts w:ascii="Calibri" w:eastAsia="Times New Roman" w:hAnsi="Calibri" w:cs="Calibri"/>
                <w:kern w:val="0"/>
                <w:sz w:val="28"/>
                <w:szCs w:val="28"/>
                <w:lang w:val="nb-NO"/>
                <w14:ligatures w14:val="none"/>
              </w:rPr>
              <w:t>skog</w:t>
            </w:r>
          </w:p>
          <w:p w14:paraId="47CA6CED" w14:textId="77777777" w:rsidR="006B3200" w:rsidRPr="006B3200" w:rsidRDefault="006B3200" w:rsidP="006B3200">
            <w:pPr>
              <w:rPr>
                <w:sz w:val="28"/>
                <w:szCs w:val="28"/>
                <w:lang w:val="nb-NO"/>
              </w:rPr>
            </w:pPr>
          </w:p>
        </w:tc>
      </w:tr>
    </w:tbl>
    <w:p w14:paraId="64450508" w14:textId="2A2D250F" w:rsidR="00FD4B60" w:rsidRDefault="00FD4B60" w:rsidP="001E024A">
      <w:pPr>
        <w:spacing w:after="0" w:line="240" w:lineRule="auto"/>
        <w:jc w:val="center"/>
        <w:textAlignment w:val="baseline"/>
        <w:rPr>
          <w:rFonts w:ascii="Calibri" w:eastAsia="Times New Roman" w:hAnsi="Calibri" w:cs="Calibri"/>
          <w:kern w:val="0"/>
          <w:sz w:val="24"/>
          <w:szCs w:val="24"/>
          <w:lang w:val="nb-NO"/>
          <w14:ligatures w14:val="none"/>
        </w:rPr>
      </w:pPr>
      <w:r w:rsidRPr="00FD4B60">
        <w:rPr>
          <w:rFonts w:ascii="Calibri" w:eastAsia="Times New Roman" w:hAnsi="Calibri" w:cs="Calibri"/>
          <w:kern w:val="0"/>
          <w:lang w:val="nb-NO"/>
          <w14:ligatures w14:val="none"/>
        </w:rPr>
        <w:br/>
      </w:r>
      <w:r w:rsidR="006917C0">
        <w:rPr>
          <w:rFonts w:ascii="Calibri" w:eastAsia="Times New Roman" w:hAnsi="Calibri" w:cs="Calibri"/>
          <w:kern w:val="0"/>
          <w:sz w:val="24"/>
          <w:szCs w:val="24"/>
          <w:lang w:val="nb-NO"/>
          <w14:ligatures w14:val="none"/>
        </w:rPr>
        <w:t>15</w:t>
      </w:r>
      <w:r w:rsidRPr="00FD4B60">
        <w:rPr>
          <w:rFonts w:ascii="Calibri" w:eastAsia="Times New Roman" w:hAnsi="Calibri" w:cs="Calibri"/>
          <w:kern w:val="0"/>
          <w:sz w:val="24"/>
          <w:szCs w:val="24"/>
          <w:lang w:val="nb-NO"/>
          <w14:ligatures w14:val="none"/>
        </w:rPr>
        <w:t xml:space="preserve"> min| </w:t>
      </w:r>
      <w:r w:rsidR="00AE423F">
        <w:rPr>
          <w:rFonts w:ascii="Calibri" w:eastAsia="Times New Roman" w:hAnsi="Calibri" w:cs="Calibri"/>
          <w:kern w:val="0"/>
          <w:sz w:val="24"/>
          <w:szCs w:val="24"/>
          <w:lang w:val="nb-NO"/>
          <w14:ligatures w14:val="none"/>
        </w:rPr>
        <w:t>Mangrover</w:t>
      </w:r>
      <w:r w:rsidRPr="00FD4B60">
        <w:rPr>
          <w:rFonts w:ascii="Calibri" w:eastAsia="Times New Roman" w:hAnsi="Calibri" w:cs="Calibri"/>
          <w:kern w:val="0"/>
          <w:sz w:val="24"/>
          <w:szCs w:val="24"/>
          <w:lang w:val="nb-NO"/>
          <w14:ligatures w14:val="none"/>
        </w:rPr>
        <w:t xml:space="preserve"> | </w:t>
      </w:r>
      <w:r w:rsidR="001E024A">
        <w:rPr>
          <w:rFonts w:ascii="Calibri" w:eastAsia="Times New Roman" w:hAnsi="Calibri" w:cs="Calibri"/>
          <w:kern w:val="0"/>
          <w:sz w:val="24"/>
          <w:szCs w:val="24"/>
          <w:lang w:val="nb-NO"/>
          <w14:ligatures w14:val="none"/>
        </w:rPr>
        <w:t>Bærekraftig utvikling</w:t>
      </w:r>
      <w:r w:rsidRPr="00FD4B60">
        <w:rPr>
          <w:rFonts w:ascii="Calibri" w:eastAsia="Times New Roman" w:hAnsi="Calibri" w:cs="Calibri"/>
          <w:kern w:val="0"/>
          <w:sz w:val="24"/>
          <w:szCs w:val="24"/>
          <w:lang w:val="nb-NO"/>
          <w14:ligatures w14:val="none"/>
        </w:rPr>
        <w:t xml:space="preserve"> |</w:t>
      </w:r>
      <w:r w:rsidR="001E024A">
        <w:rPr>
          <w:rFonts w:ascii="Calibri" w:eastAsia="Times New Roman" w:hAnsi="Calibri" w:cs="Calibri"/>
          <w:kern w:val="0"/>
          <w:sz w:val="24"/>
          <w:szCs w:val="24"/>
          <w:lang w:val="nb-NO"/>
          <w14:ligatures w14:val="none"/>
        </w:rPr>
        <w:t>Biologisk Mangfold</w:t>
      </w:r>
    </w:p>
    <w:p w14:paraId="31C84CB5" w14:textId="77777777" w:rsidR="001E024A" w:rsidRPr="00FD4B60" w:rsidRDefault="001E024A" w:rsidP="001E024A">
      <w:pPr>
        <w:spacing w:after="0" w:line="240" w:lineRule="auto"/>
        <w:jc w:val="center"/>
        <w:textAlignment w:val="baseline"/>
        <w:rPr>
          <w:rFonts w:ascii="Segoe UI" w:eastAsia="Times New Roman" w:hAnsi="Segoe UI" w:cs="Segoe UI"/>
          <w:kern w:val="0"/>
          <w:sz w:val="18"/>
          <w:szCs w:val="18"/>
          <w:lang w:val="nb-NO"/>
          <w14:ligatures w14:val="none"/>
        </w:rPr>
      </w:pPr>
    </w:p>
    <w:tbl>
      <w:tblPr>
        <w:tblW w:w="900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500"/>
        <w:gridCol w:w="4500"/>
      </w:tblGrid>
      <w:tr w:rsidR="00FD4B60" w:rsidRPr="00FD4B60" w14:paraId="520783D2" w14:textId="77777777" w:rsidTr="008D15A7">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6DEE6D0" w14:textId="55134D9D" w:rsidR="00FD4B60" w:rsidRPr="00FD4B60" w:rsidRDefault="00FD4B60" w:rsidP="008D15A7">
            <w:pPr>
              <w:spacing w:after="0" w:line="240" w:lineRule="auto"/>
              <w:textAlignment w:val="baseline"/>
              <w:rPr>
                <w:rFonts w:ascii="Times New Roman" w:eastAsia="Times New Roman" w:hAnsi="Times New Roman" w:cs="Times New Roman"/>
                <w:kern w:val="0"/>
                <w:sz w:val="24"/>
                <w:szCs w:val="24"/>
                <w14:ligatures w14:val="none"/>
              </w:rPr>
            </w:pPr>
            <w:r w:rsidRPr="00FD4B60">
              <w:rPr>
                <w:rFonts w:ascii="Calibri" w:eastAsia="Times New Roman" w:hAnsi="Calibri" w:cs="Calibri"/>
                <w:kern w:val="0"/>
                <w14:ligatures w14:val="none"/>
              </w:rPr>
              <w:t>Tittel:</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04995DF" w14:textId="5E82E294" w:rsidR="00FD4B60" w:rsidRPr="00FD4B60" w:rsidRDefault="00A31447" w:rsidP="008D15A7">
            <w:pPr>
              <w:spacing w:after="0" w:line="240" w:lineRule="auto"/>
              <w:textAlignment w:val="baseline"/>
              <w:rPr>
                <w:rFonts w:ascii="Times New Roman" w:eastAsia="Times New Roman" w:hAnsi="Times New Roman" w:cs="Times New Roman"/>
                <w:kern w:val="0"/>
                <w:sz w:val="24"/>
                <w:szCs w:val="24"/>
                <w14:ligatures w14:val="none"/>
              </w:rPr>
            </w:pPr>
            <w:r>
              <w:rPr>
                <w:rFonts w:ascii="Calibri" w:eastAsia="Times New Roman" w:hAnsi="Calibri" w:cs="Calibri"/>
                <w:kern w:val="0"/>
                <w14:ligatures w14:val="none"/>
              </w:rPr>
              <w:t>Mangrover</w:t>
            </w:r>
          </w:p>
        </w:tc>
      </w:tr>
      <w:tr w:rsidR="00FD4B60" w:rsidRPr="00FD4B60" w14:paraId="781643DA" w14:textId="77777777" w:rsidTr="008D15A7">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558FA37" w14:textId="5E3B2799" w:rsidR="00FD4B60" w:rsidRPr="00FD4B60" w:rsidRDefault="00FD4B60" w:rsidP="008D15A7">
            <w:pPr>
              <w:spacing w:after="0" w:line="240" w:lineRule="auto"/>
              <w:textAlignment w:val="baseline"/>
              <w:rPr>
                <w:rFonts w:ascii="Times New Roman" w:eastAsia="Times New Roman" w:hAnsi="Times New Roman" w:cs="Times New Roman"/>
                <w:kern w:val="0"/>
                <w:sz w:val="24"/>
                <w:szCs w:val="24"/>
                <w14:ligatures w14:val="none"/>
              </w:rPr>
            </w:pPr>
            <w:r w:rsidRPr="00FD4B60">
              <w:rPr>
                <w:rFonts w:ascii="Calibri" w:eastAsia="Times New Roman" w:hAnsi="Calibri" w:cs="Calibri"/>
                <w:kern w:val="0"/>
                <w14:ligatures w14:val="none"/>
              </w:rPr>
              <w:t>Fag:</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4183CB2D" w14:textId="1E6AFEA3" w:rsidR="00FD4B60" w:rsidRPr="00FD4B60" w:rsidRDefault="00A31447" w:rsidP="008D15A7">
            <w:pPr>
              <w:spacing w:after="0" w:line="240" w:lineRule="auto"/>
              <w:textAlignment w:val="baseline"/>
              <w:rPr>
                <w:rFonts w:ascii="Times New Roman" w:eastAsia="Times New Roman" w:hAnsi="Times New Roman" w:cs="Times New Roman"/>
                <w:kern w:val="0"/>
                <w:sz w:val="24"/>
                <w:szCs w:val="24"/>
                <w14:ligatures w14:val="none"/>
              </w:rPr>
            </w:pPr>
            <w:r>
              <w:rPr>
                <w:rFonts w:ascii="Calibri" w:eastAsia="Times New Roman" w:hAnsi="Calibri" w:cs="Calibri"/>
                <w:kern w:val="0"/>
                <w14:ligatures w14:val="none"/>
              </w:rPr>
              <w:t xml:space="preserve">Naturfag </w:t>
            </w:r>
            <w:r w:rsidR="00886C04">
              <w:rPr>
                <w:rFonts w:ascii="Calibri" w:eastAsia="Times New Roman" w:hAnsi="Calibri" w:cs="Calibri"/>
                <w:kern w:val="0"/>
                <w14:ligatures w14:val="none"/>
              </w:rPr>
              <w:t>(NAT</w:t>
            </w:r>
            <w:r w:rsidR="00401892">
              <w:rPr>
                <w:rFonts w:ascii="Calibri" w:eastAsia="Times New Roman" w:hAnsi="Calibri" w:cs="Calibri"/>
                <w:kern w:val="0"/>
                <w14:ligatures w14:val="none"/>
              </w:rPr>
              <w:t>01-04)</w:t>
            </w:r>
          </w:p>
        </w:tc>
      </w:tr>
      <w:tr w:rsidR="00FD4B60" w:rsidRPr="00FD4B60" w14:paraId="6C619B39" w14:textId="77777777" w:rsidTr="008D15A7">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0935FF7B" w14:textId="09B775D4" w:rsidR="00FD4B60" w:rsidRPr="00FD4B60" w:rsidRDefault="00FD4B60" w:rsidP="008D15A7">
            <w:pPr>
              <w:spacing w:after="0" w:line="240" w:lineRule="auto"/>
              <w:textAlignment w:val="baseline"/>
              <w:rPr>
                <w:rFonts w:ascii="Times New Roman" w:eastAsia="Times New Roman" w:hAnsi="Times New Roman" w:cs="Times New Roman"/>
                <w:kern w:val="0"/>
                <w:sz w:val="24"/>
                <w:szCs w:val="24"/>
                <w14:ligatures w14:val="none"/>
              </w:rPr>
            </w:pPr>
            <w:r w:rsidRPr="00FD4B60">
              <w:rPr>
                <w:rFonts w:ascii="Calibri" w:eastAsia="Times New Roman" w:hAnsi="Calibri" w:cs="Calibri"/>
                <w:kern w:val="0"/>
                <w14:ligatures w14:val="none"/>
              </w:rPr>
              <w:t>Tid</w:t>
            </w:r>
            <w:r w:rsidR="00026772">
              <w:rPr>
                <w:rFonts w:ascii="Calibri" w:eastAsia="Times New Roman" w:hAnsi="Calibri" w:cs="Calibri"/>
                <w:kern w:val="0"/>
                <w14:ligatures w14:val="none"/>
              </w:rPr>
              <w:t xml:space="preserve"> til</w:t>
            </w:r>
            <w:r w:rsidRPr="00FD4B60">
              <w:rPr>
                <w:rFonts w:ascii="Calibri" w:eastAsia="Times New Roman" w:hAnsi="Calibri" w:cs="Calibri"/>
                <w:kern w:val="0"/>
                <w14:ligatures w14:val="none"/>
              </w:rPr>
              <w:t xml:space="preserve"> gjennomføring:</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796B9C4" w14:textId="5E300BD9" w:rsidR="00FD4B60" w:rsidRPr="00FD4B60" w:rsidRDefault="006917C0" w:rsidP="008D15A7">
            <w:pPr>
              <w:spacing w:after="0" w:line="240" w:lineRule="auto"/>
              <w:textAlignment w:val="baseline"/>
              <w:rPr>
                <w:rFonts w:ascii="Times New Roman" w:eastAsia="Times New Roman" w:hAnsi="Times New Roman" w:cs="Times New Roman"/>
                <w:kern w:val="0"/>
                <w:sz w:val="24"/>
                <w:szCs w:val="24"/>
                <w14:ligatures w14:val="none"/>
              </w:rPr>
            </w:pPr>
            <w:r>
              <w:rPr>
                <w:rFonts w:ascii="Calibri" w:eastAsia="Times New Roman" w:hAnsi="Calibri" w:cs="Calibri"/>
                <w:kern w:val="0"/>
                <w14:ligatures w14:val="none"/>
              </w:rPr>
              <w:t>15</w:t>
            </w:r>
            <w:r w:rsidR="00797134">
              <w:rPr>
                <w:rFonts w:ascii="Calibri" w:eastAsia="Times New Roman" w:hAnsi="Calibri" w:cs="Calibri"/>
                <w:kern w:val="0"/>
                <w14:ligatures w14:val="none"/>
              </w:rPr>
              <w:t xml:space="preserve"> min</w:t>
            </w:r>
          </w:p>
        </w:tc>
      </w:tr>
      <w:tr w:rsidR="00FD4B60" w:rsidRPr="00FD4B60" w14:paraId="6A6E97CF" w14:textId="77777777" w:rsidTr="008D15A7">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778CBFD5" w14:textId="744368C2" w:rsidR="00FD4B60" w:rsidRPr="00FD4B60" w:rsidRDefault="00FD4B60" w:rsidP="008D15A7">
            <w:pPr>
              <w:spacing w:after="0" w:line="240" w:lineRule="auto"/>
              <w:textAlignment w:val="baseline"/>
              <w:rPr>
                <w:rFonts w:ascii="Times New Roman" w:eastAsia="Times New Roman" w:hAnsi="Times New Roman" w:cs="Times New Roman"/>
                <w:kern w:val="0"/>
                <w:sz w:val="24"/>
                <w:szCs w:val="24"/>
                <w:lang w:val="nb-NO"/>
                <w14:ligatures w14:val="none"/>
              </w:rPr>
            </w:pPr>
            <w:r w:rsidRPr="00FD4B60">
              <w:rPr>
                <w:rFonts w:ascii="Calibri" w:eastAsia="Times New Roman" w:hAnsi="Calibri" w:cs="Calibri"/>
                <w:kern w:val="0"/>
                <w:lang w:val="nb-NO"/>
                <w14:ligatures w14:val="none"/>
              </w:rPr>
              <w:t>Denne oppgaven bruker følgende programmer:</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6DA83E65" w14:textId="0AABD53C" w:rsidR="00FD4B60" w:rsidRPr="00FD4B60" w:rsidRDefault="009A20D4" w:rsidP="008D15A7">
            <w:pPr>
              <w:spacing w:after="0" w:line="240" w:lineRule="auto"/>
              <w:textAlignment w:val="baseline"/>
              <w:rPr>
                <w:rFonts w:ascii="Times New Roman" w:eastAsia="Times New Roman" w:hAnsi="Times New Roman" w:cs="Times New Roman"/>
                <w:kern w:val="0"/>
                <w:sz w:val="24"/>
                <w:szCs w:val="24"/>
                <w14:ligatures w14:val="none"/>
              </w:rPr>
            </w:pPr>
            <w:hyperlink r:id="rId6" w:history="1">
              <w:r w:rsidR="007804E0" w:rsidRPr="007804E0">
                <w:rPr>
                  <w:rStyle w:val="Hyperkobling"/>
                  <w:lang w:val="nb-NO"/>
                </w:rPr>
                <w:t xml:space="preserve">Levende Atlas for bruk av GIS i undervisningen! </w:t>
              </w:r>
              <w:r w:rsidR="007804E0">
                <w:rPr>
                  <w:rStyle w:val="Hyperkobling"/>
                </w:rPr>
                <w:t>(arcgis.com)</w:t>
              </w:r>
            </w:hyperlink>
          </w:p>
        </w:tc>
      </w:tr>
      <w:tr w:rsidR="00FD4B60" w:rsidRPr="00F20104" w14:paraId="4D576BBB" w14:textId="77777777" w:rsidTr="008D15A7">
        <w:trPr>
          <w:trHeight w:val="300"/>
        </w:trPr>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2FC2C86D" w14:textId="5916CE04" w:rsidR="00FD4B60" w:rsidRPr="00FD4B60" w:rsidRDefault="00FD4B60" w:rsidP="008D15A7">
            <w:pPr>
              <w:spacing w:after="0" w:line="240" w:lineRule="auto"/>
              <w:textAlignment w:val="baseline"/>
              <w:rPr>
                <w:rFonts w:ascii="Times New Roman" w:eastAsia="Times New Roman" w:hAnsi="Times New Roman" w:cs="Times New Roman"/>
                <w:kern w:val="0"/>
                <w:sz w:val="24"/>
                <w:szCs w:val="24"/>
                <w14:ligatures w14:val="none"/>
              </w:rPr>
            </w:pPr>
            <w:r w:rsidRPr="00FD4B60">
              <w:rPr>
                <w:rFonts w:ascii="Calibri" w:eastAsia="Times New Roman" w:hAnsi="Calibri" w:cs="Calibri"/>
                <w:kern w:val="0"/>
                <w:lang w:val="nb-NO"/>
                <w14:ligatures w14:val="none"/>
              </w:rPr>
              <w:t>Kompetansemål:</w:t>
            </w:r>
          </w:p>
        </w:tc>
        <w:tc>
          <w:tcPr>
            <w:tcW w:w="4500" w:type="dxa"/>
            <w:tcBorders>
              <w:top w:val="single" w:sz="6" w:space="0" w:color="auto"/>
              <w:left w:val="single" w:sz="6" w:space="0" w:color="auto"/>
              <w:bottom w:val="single" w:sz="6" w:space="0" w:color="auto"/>
              <w:right w:val="single" w:sz="6" w:space="0" w:color="auto"/>
            </w:tcBorders>
            <w:shd w:val="clear" w:color="auto" w:fill="auto"/>
            <w:hideMark/>
          </w:tcPr>
          <w:p w14:paraId="5D984C36" w14:textId="7EC851E6" w:rsidR="003374C6" w:rsidRPr="00797134" w:rsidRDefault="00D8776A" w:rsidP="008D15A7">
            <w:pPr>
              <w:pStyle w:val="curriculum-goal"/>
              <w:shd w:val="clear" w:color="auto" w:fill="FFFFFF"/>
              <w:spacing w:before="0" w:after="0"/>
              <w:rPr>
                <w:rFonts w:asciiTheme="minorHAnsi" w:hAnsiTheme="minorHAnsi" w:cstheme="minorHAnsi"/>
                <w:color w:val="303030"/>
                <w:sz w:val="22"/>
                <w:szCs w:val="22"/>
                <w:lang w:val="nb-NO"/>
              </w:rPr>
            </w:pPr>
            <w:r>
              <w:rPr>
                <w:rFonts w:asciiTheme="minorHAnsi" w:hAnsiTheme="minorHAnsi" w:cstheme="minorHAnsi"/>
                <w:sz w:val="22"/>
                <w:szCs w:val="22"/>
                <w:lang w:val="nb-NO"/>
              </w:rPr>
              <w:t>G</w:t>
            </w:r>
            <w:r w:rsidR="003374C6" w:rsidRPr="00797134">
              <w:rPr>
                <w:rStyle w:val="curriculum-verbword"/>
                <w:rFonts w:asciiTheme="minorHAnsi" w:eastAsiaTheme="majorEastAsia" w:hAnsiTheme="minorHAnsi" w:cstheme="minorHAnsi"/>
                <w:color w:val="303030"/>
                <w:sz w:val="22"/>
                <w:szCs w:val="22"/>
                <w:bdr w:val="none" w:sz="0" w:space="0" w:color="auto" w:frame="1"/>
                <w:lang w:val="nb-NO"/>
              </w:rPr>
              <w:t>jøre rede for</w:t>
            </w:r>
            <w:r w:rsidR="003374C6" w:rsidRPr="00797134">
              <w:rPr>
                <w:rStyle w:val="curriculum-goalitem-text"/>
                <w:rFonts w:asciiTheme="minorHAnsi" w:eastAsiaTheme="majorEastAsia" w:hAnsiTheme="minorHAnsi" w:cstheme="minorHAnsi"/>
                <w:color w:val="303030"/>
                <w:sz w:val="22"/>
                <w:szCs w:val="22"/>
                <w:lang w:val="nb-NO"/>
              </w:rPr>
              <w:t> hvordan klimaendringer påvirker evolusjon, utbredelse av arter og biologisk mangfold</w:t>
            </w:r>
          </w:p>
          <w:p w14:paraId="5E8FCA79" w14:textId="36B0A0F0" w:rsidR="00FD4B60" w:rsidRPr="00FD4B60" w:rsidRDefault="00FD4B60" w:rsidP="008D15A7">
            <w:pPr>
              <w:spacing w:after="0" w:line="240" w:lineRule="auto"/>
              <w:textAlignment w:val="baseline"/>
              <w:rPr>
                <w:rFonts w:ascii="Times New Roman" w:eastAsia="Times New Roman" w:hAnsi="Times New Roman" w:cs="Times New Roman"/>
                <w:kern w:val="0"/>
                <w:sz w:val="24"/>
                <w:szCs w:val="24"/>
                <w:lang w:val="nb-NO"/>
                <w14:ligatures w14:val="none"/>
              </w:rPr>
            </w:pPr>
          </w:p>
        </w:tc>
      </w:tr>
    </w:tbl>
    <w:p w14:paraId="2DCCD4BA" w14:textId="5AEA4CE3" w:rsidR="00FD4B60" w:rsidRPr="00FD4B60" w:rsidRDefault="00FD4B60" w:rsidP="008D15A7">
      <w:pPr>
        <w:spacing w:after="0" w:line="240" w:lineRule="auto"/>
        <w:textAlignment w:val="baseline"/>
        <w:rPr>
          <w:rFonts w:ascii="Segoe UI" w:eastAsia="Times New Roman" w:hAnsi="Segoe UI" w:cs="Segoe UI"/>
          <w:kern w:val="0"/>
          <w:sz w:val="18"/>
          <w:szCs w:val="18"/>
          <w:lang w:val="nb-NO"/>
          <w14:ligatures w14:val="none"/>
        </w:rPr>
      </w:pPr>
    </w:p>
    <w:p w14:paraId="5C6EE761" w14:textId="7B5E378D" w:rsidR="00497109" w:rsidRPr="00497109" w:rsidRDefault="00497109" w:rsidP="00365E08">
      <w:pPr>
        <w:pStyle w:val="NormalWeb"/>
        <w:rPr>
          <w:rFonts w:asciiTheme="minorHAnsi" w:hAnsiTheme="minorHAnsi" w:cstheme="minorHAnsi"/>
          <w:b/>
          <w:bCs/>
          <w:sz w:val="22"/>
          <w:szCs w:val="22"/>
          <w:lang w:val="nb-NO"/>
        </w:rPr>
      </w:pPr>
      <w:r w:rsidRPr="00497109">
        <w:rPr>
          <w:rFonts w:asciiTheme="minorHAnsi" w:hAnsiTheme="minorHAnsi" w:cstheme="minorHAnsi"/>
          <w:b/>
          <w:bCs/>
          <w:sz w:val="22"/>
          <w:szCs w:val="22"/>
          <w:lang w:val="nb-NO"/>
        </w:rPr>
        <w:t xml:space="preserve">Introduksjon: </w:t>
      </w:r>
      <w:r w:rsidRPr="00497109">
        <w:rPr>
          <w:rFonts w:asciiTheme="minorHAnsi" w:hAnsiTheme="minorHAnsi" w:cstheme="minorHAnsi"/>
          <w:sz w:val="22"/>
          <w:szCs w:val="22"/>
          <w:lang w:val="nb-NO"/>
        </w:rPr>
        <w:t>Mangroveskog</w:t>
      </w:r>
      <w:r>
        <w:rPr>
          <w:rFonts w:asciiTheme="minorHAnsi" w:hAnsiTheme="minorHAnsi" w:cstheme="minorHAnsi"/>
          <w:sz w:val="22"/>
          <w:szCs w:val="22"/>
          <w:lang w:val="nb-NO"/>
        </w:rPr>
        <w:t xml:space="preserve"> er et viktig økologisk fenomen, og hjem til en rekke arter. I tillegg knytter mangroveskog mer CO2 enn regnskog, og er dermed en viktig ressurs i kampen mot klimaendringene. </w:t>
      </w:r>
      <w:r w:rsidR="00E14F8E">
        <w:rPr>
          <w:rFonts w:asciiTheme="minorHAnsi" w:hAnsiTheme="minorHAnsi" w:cstheme="minorHAnsi"/>
          <w:sz w:val="22"/>
          <w:szCs w:val="22"/>
          <w:lang w:val="nb-NO"/>
        </w:rPr>
        <w:t xml:space="preserve">I denne oppgaven vil du bli kjent med hva mangroveskog er, hvor de finnes og hvor de er truet. </w:t>
      </w:r>
    </w:p>
    <w:p w14:paraId="608B4F9C" w14:textId="4170B5CE" w:rsidR="00251A11" w:rsidRDefault="00251A11" w:rsidP="00365E08">
      <w:pPr>
        <w:pStyle w:val="NormalWeb"/>
        <w:rPr>
          <w:rFonts w:asciiTheme="minorHAnsi" w:hAnsiTheme="minorHAnsi" w:cstheme="minorHAnsi"/>
          <w:sz w:val="22"/>
          <w:szCs w:val="22"/>
          <w:lang w:val="nb-NO"/>
        </w:rPr>
      </w:pPr>
      <w:r w:rsidRPr="00497109">
        <w:rPr>
          <w:rFonts w:asciiTheme="minorHAnsi" w:hAnsiTheme="minorHAnsi" w:cstheme="minorHAnsi"/>
          <w:b/>
          <w:bCs/>
          <w:sz w:val="22"/>
          <w:szCs w:val="22"/>
          <w:lang w:val="nb-NO"/>
        </w:rPr>
        <w:t>Hva er mangroveskog?</w:t>
      </w:r>
      <w:r w:rsidRPr="00F20104">
        <w:rPr>
          <w:rFonts w:asciiTheme="minorHAnsi" w:hAnsiTheme="minorHAnsi" w:cstheme="minorHAnsi"/>
          <w:sz w:val="22"/>
          <w:szCs w:val="22"/>
          <w:lang w:val="nb-NO"/>
        </w:rPr>
        <w:t> </w:t>
      </w:r>
      <w:r w:rsidRPr="00251A11">
        <w:rPr>
          <w:rFonts w:asciiTheme="minorHAnsi" w:hAnsiTheme="minorHAnsi" w:cstheme="minorHAnsi"/>
          <w:sz w:val="22"/>
          <w:szCs w:val="22"/>
          <w:lang w:val="nb-NO"/>
        </w:rPr>
        <w:t xml:space="preserve">Mangrover er en gruppe av tre- og buskarter som trives i kystnære tidevannssoner, eller området mellom høy- og lavvann. Fordi de foretrekker varme økosystemer, finnes de vanligvis i tropiske og subtropiske breddegrader over hele verden. </w:t>
      </w:r>
      <w:r w:rsidR="00497109">
        <w:rPr>
          <w:rFonts w:asciiTheme="minorHAnsi" w:hAnsiTheme="minorHAnsi" w:cstheme="minorHAnsi"/>
          <w:sz w:val="22"/>
          <w:szCs w:val="22"/>
          <w:lang w:val="nb-NO"/>
        </w:rPr>
        <w:t>Mangrove</w:t>
      </w:r>
      <w:r w:rsidRPr="00251A11">
        <w:rPr>
          <w:rFonts w:asciiTheme="minorHAnsi" w:hAnsiTheme="minorHAnsi" w:cstheme="minorHAnsi"/>
          <w:sz w:val="22"/>
          <w:szCs w:val="22"/>
          <w:lang w:val="nb-NO"/>
        </w:rPr>
        <w:t xml:space="preserve"> er halofytter, eller salttolerante, og </w:t>
      </w:r>
      <w:r w:rsidR="00497109">
        <w:rPr>
          <w:rFonts w:asciiTheme="minorHAnsi" w:hAnsiTheme="minorHAnsi" w:cstheme="minorHAnsi"/>
          <w:sz w:val="22"/>
          <w:szCs w:val="22"/>
          <w:lang w:val="nb-NO"/>
        </w:rPr>
        <w:t xml:space="preserve">er </w:t>
      </w:r>
      <w:r w:rsidRPr="00251A11">
        <w:rPr>
          <w:rFonts w:asciiTheme="minorHAnsi" w:hAnsiTheme="minorHAnsi" w:cstheme="minorHAnsi"/>
          <w:sz w:val="22"/>
          <w:szCs w:val="22"/>
          <w:lang w:val="nb-NO"/>
        </w:rPr>
        <w:t>tilpasset til å leve i lavoksygenholdig, salt eller brakkvann. De er lett gjenkjennelige på grunn av r</w:t>
      </w:r>
      <w:r w:rsidR="001640C2">
        <w:rPr>
          <w:rFonts w:asciiTheme="minorHAnsi" w:hAnsiTheme="minorHAnsi" w:cstheme="minorHAnsi"/>
          <w:sz w:val="22"/>
          <w:szCs w:val="22"/>
          <w:lang w:val="nb-NO"/>
        </w:rPr>
        <w:t>øttene</w:t>
      </w:r>
      <w:r w:rsidRPr="00251A11">
        <w:rPr>
          <w:rFonts w:asciiTheme="minorHAnsi" w:hAnsiTheme="minorHAnsi" w:cstheme="minorHAnsi"/>
          <w:sz w:val="22"/>
          <w:szCs w:val="22"/>
          <w:lang w:val="nb-NO"/>
        </w:rPr>
        <w:t xml:space="preserve"> som holder de bladrike grenene over vannet mens tidevannssyklusen endrer vannstanden</w:t>
      </w:r>
      <w:r w:rsidR="00815A52">
        <w:rPr>
          <w:rFonts w:asciiTheme="minorHAnsi" w:hAnsiTheme="minorHAnsi" w:cstheme="minorHAnsi"/>
          <w:sz w:val="22"/>
          <w:szCs w:val="22"/>
          <w:lang w:val="nb-NO"/>
        </w:rPr>
        <w:t xml:space="preserve">. </w:t>
      </w:r>
    </w:p>
    <w:p w14:paraId="1A437559" w14:textId="61340EC3" w:rsidR="00D32B81" w:rsidRDefault="00365E08" w:rsidP="0075328A">
      <w:pPr>
        <w:pStyle w:val="NormalWeb"/>
        <w:rPr>
          <w:rFonts w:asciiTheme="minorHAnsi" w:hAnsiTheme="minorHAnsi" w:cstheme="minorHAnsi"/>
          <w:sz w:val="22"/>
          <w:szCs w:val="22"/>
          <w:lang w:val="nb-NO"/>
        </w:rPr>
      </w:pPr>
      <w:r w:rsidRPr="00497109">
        <w:rPr>
          <w:rFonts w:asciiTheme="minorHAnsi" w:hAnsiTheme="minorHAnsi" w:cstheme="minorHAnsi"/>
          <w:b/>
          <w:bCs/>
          <w:sz w:val="22"/>
          <w:szCs w:val="22"/>
          <w:lang w:val="nb-NO"/>
        </w:rPr>
        <w:t>Hvorfor er mangroveskogen truet?</w:t>
      </w:r>
      <w:r w:rsidRPr="00365E08">
        <w:rPr>
          <w:rFonts w:asciiTheme="minorHAnsi" w:hAnsiTheme="minorHAnsi" w:cstheme="minorHAnsi"/>
          <w:sz w:val="22"/>
          <w:szCs w:val="22"/>
          <w:lang w:val="nb-NO"/>
        </w:rPr>
        <w:t> </w:t>
      </w:r>
      <w:r w:rsidR="00497109">
        <w:rPr>
          <w:rFonts w:asciiTheme="minorHAnsi" w:hAnsiTheme="minorHAnsi" w:cstheme="minorHAnsi"/>
          <w:sz w:val="22"/>
          <w:szCs w:val="22"/>
          <w:lang w:val="nb-NO"/>
        </w:rPr>
        <w:t>Verdens</w:t>
      </w:r>
      <w:r w:rsidRPr="00365E08">
        <w:rPr>
          <w:rFonts w:asciiTheme="minorHAnsi" w:hAnsiTheme="minorHAnsi" w:cstheme="minorHAnsi"/>
          <w:sz w:val="22"/>
          <w:szCs w:val="22"/>
          <w:lang w:val="nb-NO"/>
        </w:rPr>
        <w:t xml:space="preserve"> største mangroveskog</w:t>
      </w:r>
      <w:r w:rsidR="00497109">
        <w:rPr>
          <w:rFonts w:asciiTheme="minorHAnsi" w:hAnsiTheme="minorHAnsi" w:cstheme="minorHAnsi"/>
          <w:sz w:val="22"/>
          <w:szCs w:val="22"/>
          <w:lang w:val="nb-NO"/>
        </w:rPr>
        <w:t xml:space="preserve"> er </w:t>
      </w:r>
      <w:r w:rsidRPr="00365E08">
        <w:rPr>
          <w:rFonts w:asciiTheme="minorHAnsi" w:hAnsiTheme="minorHAnsi" w:cstheme="minorHAnsi"/>
          <w:sz w:val="22"/>
          <w:szCs w:val="22"/>
          <w:lang w:val="nb-NO"/>
        </w:rPr>
        <w:t>Sundarbans-skogen langs kysten av Bangladesh og India, som strekker seg over 10 000 kvadratkilometer</w:t>
      </w:r>
      <w:r w:rsidR="00497109">
        <w:rPr>
          <w:rFonts w:asciiTheme="minorHAnsi" w:hAnsiTheme="minorHAnsi" w:cstheme="minorHAnsi"/>
          <w:sz w:val="22"/>
          <w:szCs w:val="22"/>
          <w:lang w:val="nb-NO"/>
        </w:rPr>
        <w:t xml:space="preserve">. I </w:t>
      </w:r>
      <w:r w:rsidRPr="00D75BB5">
        <w:rPr>
          <w:rStyle w:val="Sterk"/>
          <w:rFonts w:asciiTheme="minorHAnsi" w:eastAsiaTheme="majorEastAsia" w:hAnsiTheme="minorHAnsi" w:cstheme="minorHAnsi"/>
          <w:b w:val="0"/>
          <w:bCs w:val="0"/>
          <w:sz w:val="22"/>
          <w:szCs w:val="22"/>
          <w:lang w:val="nb-NO"/>
        </w:rPr>
        <w:t>løpet av de siste 50 årene anslås det imidlertid at opptil 35 prosent av verdens mangroveskoger har gått tapt</w:t>
      </w:r>
      <w:r w:rsidR="00497109">
        <w:rPr>
          <w:rStyle w:val="Sterk"/>
          <w:rFonts w:asciiTheme="minorHAnsi" w:eastAsiaTheme="majorEastAsia" w:hAnsiTheme="minorHAnsi" w:cstheme="minorHAnsi"/>
          <w:b w:val="0"/>
          <w:bCs w:val="0"/>
          <w:sz w:val="22"/>
          <w:szCs w:val="22"/>
          <w:lang w:val="nb-NO"/>
        </w:rPr>
        <w:t>, ofte på grunn av menneskelig aktivitet</w:t>
      </w:r>
      <w:r w:rsidRPr="00D75BB5">
        <w:rPr>
          <w:rStyle w:val="Sterk"/>
          <w:rFonts w:asciiTheme="minorHAnsi" w:eastAsiaTheme="majorEastAsia" w:hAnsiTheme="minorHAnsi" w:cstheme="minorHAnsi"/>
          <w:b w:val="0"/>
          <w:bCs w:val="0"/>
          <w:sz w:val="22"/>
          <w:szCs w:val="22"/>
          <w:lang w:val="nb-NO"/>
        </w:rPr>
        <w:t>.</w:t>
      </w:r>
      <w:r w:rsidR="00497109">
        <w:rPr>
          <w:rFonts w:asciiTheme="minorHAnsi" w:hAnsiTheme="minorHAnsi" w:cstheme="minorHAnsi"/>
          <w:sz w:val="22"/>
          <w:szCs w:val="22"/>
          <w:lang w:val="nb-NO"/>
        </w:rPr>
        <w:t xml:space="preserve"> Mangroveskog har blitt fjernet for opprettelse av </w:t>
      </w:r>
      <w:r w:rsidRPr="00365E08">
        <w:rPr>
          <w:rFonts w:asciiTheme="minorHAnsi" w:hAnsiTheme="minorHAnsi" w:cstheme="minorHAnsi"/>
          <w:sz w:val="22"/>
          <w:szCs w:val="22"/>
          <w:lang w:val="nb-NO"/>
        </w:rPr>
        <w:t>rekeoppdrett, der mangroveskoger ryddes og erstattes med kunstige dammer for akvakultur</w:t>
      </w:r>
      <w:r w:rsidR="00497109">
        <w:rPr>
          <w:rFonts w:asciiTheme="minorHAnsi" w:hAnsiTheme="minorHAnsi" w:cstheme="minorHAnsi"/>
          <w:sz w:val="22"/>
          <w:szCs w:val="22"/>
          <w:lang w:val="nb-NO"/>
        </w:rPr>
        <w:t xml:space="preserve">. Andre </w:t>
      </w:r>
      <w:r w:rsidRPr="00365E08">
        <w:rPr>
          <w:rFonts w:asciiTheme="minorHAnsi" w:hAnsiTheme="minorHAnsi" w:cstheme="minorHAnsi"/>
          <w:sz w:val="22"/>
          <w:szCs w:val="22"/>
          <w:lang w:val="nb-NO"/>
        </w:rPr>
        <w:t>voksende trusler</w:t>
      </w:r>
      <w:r w:rsidR="00497109">
        <w:rPr>
          <w:rFonts w:asciiTheme="minorHAnsi" w:hAnsiTheme="minorHAnsi" w:cstheme="minorHAnsi"/>
          <w:sz w:val="22"/>
          <w:szCs w:val="22"/>
          <w:lang w:val="nb-NO"/>
        </w:rPr>
        <w:t xml:space="preserve"> for mangroveskogen er </w:t>
      </w:r>
      <w:r w:rsidRPr="00365E08">
        <w:rPr>
          <w:rFonts w:asciiTheme="minorHAnsi" w:hAnsiTheme="minorHAnsi" w:cstheme="minorHAnsi"/>
          <w:sz w:val="22"/>
          <w:szCs w:val="22"/>
          <w:lang w:val="nb-NO"/>
        </w:rPr>
        <w:t>landbrukspraksiser som fører til fjerning av mangrover eller skadelig avrenning og forurensning</w:t>
      </w:r>
      <w:r w:rsidR="00497109">
        <w:rPr>
          <w:rFonts w:asciiTheme="minorHAnsi" w:hAnsiTheme="minorHAnsi" w:cstheme="minorHAnsi"/>
          <w:sz w:val="22"/>
          <w:szCs w:val="22"/>
          <w:lang w:val="nb-NO"/>
        </w:rPr>
        <w:t>, o</w:t>
      </w:r>
      <w:r w:rsidRPr="00365E08">
        <w:rPr>
          <w:rFonts w:asciiTheme="minorHAnsi" w:hAnsiTheme="minorHAnsi" w:cstheme="minorHAnsi"/>
          <w:sz w:val="22"/>
          <w:szCs w:val="22"/>
          <w:lang w:val="nb-NO"/>
        </w:rPr>
        <w:t xml:space="preserve">g avskoging av mangrover for kystutvikling eller for å hente trekull og tømmer. </w:t>
      </w:r>
      <w:r w:rsidR="00497109">
        <w:rPr>
          <w:rFonts w:asciiTheme="minorHAnsi" w:hAnsiTheme="minorHAnsi" w:cstheme="minorHAnsi"/>
          <w:sz w:val="22"/>
          <w:szCs w:val="22"/>
          <w:lang w:val="nb-NO"/>
        </w:rPr>
        <w:t>Trusler mot mangroveskog</w:t>
      </w:r>
      <w:r w:rsidRPr="00365E08">
        <w:rPr>
          <w:rFonts w:asciiTheme="minorHAnsi" w:hAnsiTheme="minorHAnsi" w:cstheme="minorHAnsi"/>
          <w:sz w:val="22"/>
          <w:szCs w:val="22"/>
          <w:lang w:val="nb-NO"/>
        </w:rPr>
        <w:t xml:space="preserve"> forverres av klimaendringer som fører til stigende havnivå, endringer i vannkjemi,</w:t>
      </w:r>
      <w:r w:rsidR="00497109">
        <w:rPr>
          <w:rFonts w:asciiTheme="minorHAnsi" w:hAnsiTheme="minorHAnsi" w:cstheme="minorHAnsi"/>
          <w:sz w:val="22"/>
          <w:szCs w:val="22"/>
          <w:lang w:val="nb-NO"/>
        </w:rPr>
        <w:t xml:space="preserve"> </w:t>
      </w:r>
      <w:r w:rsidRPr="00365E08">
        <w:rPr>
          <w:rFonts w:asciiTheme="minorHAnsi" w:hAnsiTheme="minorHAnsi" w:cstheme="minorHAnsi"/>
          <w:sz w:val="22"/>
          <w:szCs w:val="22"/>
          <w:lang w:val="nb-NO"/>
        </w:rPr>
        <w:t>temperatur og andre forhold som legger stress på mangrovenes foretrukne vekstvilkår.</w:t>
      </w:r>
      <w:r w:rsidR="00497109">
        <w:rPr>
          <w:rFonts w:asciiTheme="minorHAnsi" w:hAnsiTheme="minorHAnsi" w:cstheme="minorHAnsi"/>
          <w:sz w:val="22"/>
          <w:szCs w:val="22"/>
          <w:lang w:val="nb-NO"/>
        </w:rPr>
        <w:t xml:space="preserve"> </w:t>
      </w:r>
    </w:p>
    <w:p w14:paraId="6F54C2B9" w14:textId="77777777" w:rsidR="00F736ED" w:rsidRDefault="00F736ED" w:rsidP="00F736ED">
      <w:pPr>
        <w:pStyle w:val="NormalWeb"/>
        <w:keepNext/>
      </w:pPr>
      <w:r w:rsidRPr="00F736ED">
        <w:rPr>
          <w:rFonts w:asciiTheme="minorHAnsi" w:hAnsiTheme="minorHAnsi" w:cstheme="minorHAnsi"/>
          <w:sz w:val="22"/>
          <w:szCs w:val="22"/>
          <w:lang w:val="nb-NO"/>
        </w:rPr>
        <w:lastRenderedPageBreak/>
        <w:drawing>
          <wp:inline distT="0" distB="0" distL="0" distR="0" wp14:anchorId="128A192F" wp14:editId="2C0DF2B8">
            <wp:extent cx="5229263" cy="3629052"/>
            <wp:effectExtent l="0" t="0" r="0" b="9525"/>
            <wp:docPr id="537328660" name="Bilde 1" descr="Et bilde som inneholder tekst, tre, plante, fug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7328660" name="Bilde 1" descr="Et bilde som inneholder tekst, tre, plante, fugl&#10;&#10;Automatisk generert beskrivelse"/>
                    <pic:cNvPicPr/>
                  </pic:nvPicPr>
                  <pic:blipFill>
                    <a:blip r:embed="rId7"/>
                    <a:stretch>
                      <a:fillRect/>
                    </a:stretch>
                  </pic:blipFill>
                  <pic:spPr>
                    <a:xfrm>
                      <a:off x="0" y="0"/>
                      <a:ext cx="5229263" cy="3629052"/>
                    </a:xfrm>
                    <a:prstGeom prst="rect">
                      <a:avLst/>
                    </a:prstGeom>
                  </pic:spPr>
                </pic:pic>
              </a:graphicData>
            </a:graphic>
          </wp:inline>
        </w:drawing>
      </w:r>
    </w:p>
    <w:p w14:paraId="5A108751" w14:textId="76A4B8EF" w:rsidR="00F736ED" w:rsidRPr="00F736ED" w:rsidRDefault="00F736ED" w:rsidP="00F736ED">
      <w:pPr>
        <w:pStyle w:val="Bildetekst"/>
        <w:rPr>
          <w:rFonts w:eastAsia="Times New Roman" w:cstheme="minorHAnsi"/>
          <w:kern w:val="0"/>
          <w:sz w:val="22"/>
          <w:szCs w:val="22"/>
          <w:lang w:val="nb-NO"/>
          <w14:ligatures w14:val="none"/>
        </w:rPr>
      </w:pPr>
      <w:r w:rsidRPr="00F736ED">
        <w:rPr>
          <w:lang w:val="nb-NO"/>
        </w:rPr>
        <w:t xml:space="preserve">Figur </w:t>
      </w:r>
      <w:r>
        <w:fldChar w:fldCharType="begin"/>
      </w:r>
      <w:r w:rsidRPr="00F736ED">
        <w:rPr>
          <w:lang w:val="nb-NO"/>
        </w:rPr>
        <w:instrText xml:space="preserve"> SEQ Figur \* ARABIC </w:instrText>
      </w:r>
      <w:r>
        <w:fldChar w:fldCharType="separate"/>
      </w:r>
      <w:r w:rsidRPr="00F736ED">
        <w:rPr>
          <w:noProof/>
          <w:lang w:val="nb-NO"/>
        </w:rPr>
        <w:t>1</w:t>
      </w:r>
      <w:r>
        <w:fldChar w:fldCharType="end"/>
      </w:r>
      <w:r w:rsidRPr="00F736ED">
        <w:rPr>
          <w:lang w:val="nb-NO"/>
        </w:rPr>
        <w:t xml:space="preserve"> Bildet er hentet fra </w:t>
      </w:r>
      <w:r w:rsidRPr="00F736ED">
        <w:rPr>
          <w:noProof/>
          <w:lang w:val="nb-NO"/>
        </w:rPr>
        <w:t>National Geographic</w:t>
      </w:r>
    </w:p>
    <w:p w14:paraId="0876FAB9" w14:textId="77777777" w:rsidR="00C66569" w:rsidRDefault="00C66569" w:rsidP="00365E08">
      <w:pPr>
        <w:spacing w:after="0" w:line="240" w:lineRule="auto"/>
        <w:textAlignment w:val="baseline"/>
        <w:rPr>
          <w:rFonts w:ascii="Calibri" w:eastAsia="Times New Roman" w:hAnsi="Calibri" w:cs="Calibri"/>
          <w:b/>
          <w:bCs/>
          <w:kern w:val="0"/>
          <w:lang w:val="nb-NO"/>
          <w14:ligatures w14:val="none"/>
        </w:rPr>
      </w:pPr>
    </w:p>
    <w:p w14:paraId="2609BDB6" w14:textId="2EDE330B" w:rsidR="00FD4B60" w:rsidRPr="00FD4B60" w:rsidRDefault="00FD4B60" w:rsidP="00365E08">
      <w:pPr>
        <w:spacing w:after="0" w:line="240" w:lineRule="auto"/>
        <w:textAlignment w:val="baseline"/>
        <w:rPr>
          <w:rFonts w:ascii="Segoe UI" w:eastAsia="Times New Roman" w:hAnsi="Segoe UI" w:cs="Segoe UI"/>
          <w:kern w:val="0"/>
          <w:sz w:val="18"/>
          <w:szCs w:val="18"/>
          <w:lang w:val="nb-NO"/>
          <w14:ligatures w14:val="none"/>
        </w:rPr>
      </w:pPr>
      <w:r w:rsidRPr="00FD4B60">
        <w:rPr>
          <w:rFonts w:ascii="Calibri" w:eastAsia="Times New Roman" w:hAnsi="Calibri" w:cs="Calibri"/>
          <w:b/>
          <w:bCs/>
          <w:kern w:val="0"/>
          <w:lang w:val="nb-NO"/>
          <w14:ligatures w14:val="none"/>
        </w:rPr>
        <w:t>Fremgangsmåte</w:t>
      </w:r>
    </w:p>
    <w:p w14:paraId="3204458E" w14:textId="77777777" w:rsidR="00F20104" w:rsidRPr="00534C3E" w:rsidRDefault="00F20104" w:rsidP="00F20104">
      <w:pPr>
        <w:rPr>
          <w:rFonts w:ascii="Calibri" w:eastAsia="Calibri" w:hAnsi="Calibri" w:cs="Calibri"/>
          <w:color w:val="000000" w:themeColor="text1"/>
          <w:lang w:val="nb-NO"/>
        </w:rPr>
      </w:pPr>
      <w:r w:rsidRPr="00534C3E">
        <w:rPr>
          <w:rFonts w:ascii="Calibri" w:eastAsia="Calibri" w:hAnsi="Calibri" w:cs="Calibri"/>
          <w:color w:val="000000" w:themeColor="text1"/>
          <w:lang w:val="nb-NO"/>
        </w:rPr>
        <w:t>Del 1: Finn fr</w:t>
      </w:r>
      <w:r>
        <w:rPr>
          <w:rFonts w:ascii="Calibri" w:eastAsia="Calibri" w:hAnsi="Calibri" w:cs="Calibri"/>
          <w:color w:val="000000" w:themeColor="text1"/>
          <w:lang w:val="nb-NO"/>
        </w:rPr>
        <w:t>e</w:t>
      </w:r>
      <w:r w:rsidRPr="00534C3E">
        <w:rPr>
          <w:rFonts w:ascii="Calibri" w:eastAsia="Calibri" w:hAnsi="Calibri" w:cs="Calibri"/>
          <w:color w:val="000000" w:themeColor="text1"/>
          <w:lang w:val="nb-NO"/>
        </w:rPr>
        <w:t>m riktig kart.</w:t>
      </w:r>
    </w:p>
    <w:p w14:paraId="63E3B785" w14:textId="5ABBA408" w:rsidR="00F20104" w:rsidRDefault="00F20104" w:rsidP="005504F7">
      <w:pPr>
        <w:rPr>
          <w:rFonts w:ascii="Calibri" w:eastAsia="Calibri" w:hAnsi="Calibri" w:cs="Calibri"/>
          <w:color w:val="000000" w:themeColor="text1"/>
          <w:lang w:val="nb-NO"/>
        </w:rPr>
      </w:pPr>
      <w:r w:rsidRPr="00534C3E">
        <w:rPr>
          <w:rFonts w:ascii="Calibri" w:eastAsia="Calibri" w:hAnsi="Calibri" w:cs="Calibri"/>
          <w:color w:val="000000" w:themeColor="text1"/>
          <w:lang w:val="nb-NO"/>
        </w:rPr>
        <w:t>Gå inn i Levende Atlas (hint: trykk på lenken i tabellen). Trykk på «Åpne kart» og finn fram til kartet som heter «</w:t>
      </w:r>
      <w:r w:rsidR="0075328A">
        <w:rPr>
          <w:rFonts w:ascii="Calibri" w:eastAsia="Calibri" w:hAnsi="Calibri" w:cs="Calibri"/>
          <w:color w:val="000000" w:themeColor="text1"/>
          <w:lang w:val="nb-NO"/>
        </w:rPr>
        <w:t>Mangroeskog</w:t>
      </w:r>
      <w:r w:rsidRPr="00534C3E">
        <w:rPr>
          <w:rFonts w:ascii="Calibri" w:eastAsia="Calibri" w:hAnsi="Calibri" w:cs="Calibri"/>
          <w:color w:val="000000" w:themeColor="text1"/>
          <w:lang w:val="nb-NO"/>
        </w:rPr>
        <w:t xml:space="preserve">». Velg dette kartet. Du kan gå inn i «Kartlag» for å aktivere og deaktivere </w:t>
      </w:r>
      <w:r>
        <w:rPr>
          <w:rFonts w:ascii="Calibri" w:eastAsia="Calibri" w:hAnsi="Calibri" w:cs="Calibri"/>
          <w:color w:val="000000" w:themeColor="text1"/>
          <w:lang w:val="nb-NO"/>
        </w:rPr>
        <w:t xml:space="preserve">de ulike lagene </w:t>
      </w:r>
      <w:r w:rsidRPr="00534C3E">
        <w:rPr>
          <w:rFonts w:ascii="Calibri" w:eastAsia="Calibri" w:hAnsi="Calibri" w:cs="Calibri"/>
          <w:color w:val="000000" w:themeColor="text1"/>
          <w:lang w:val="nb-NO"/>
        </w:rPr>
        <w:t xml:space="preserve">(hint: trykk på øyeikonet for å se </w:t>
      </w:r>
      <w:r>
        <w:rPr>
          <w:rFonts w:ascii="Calibri" w:eastAsia="Calibri" w:hAnsi="Calibri" w:cs="Calibri"/>
          <w:color w:val="000000" w:themeColor="text1"/>
          <w:lang w:val="nb-NO"/>
        </w:rPr>
        <w:t xml:space="preserve">og skru av </w:t>
      </w:r>
      <w:r w:rsidRPr="00534C3E">
        <w:rPr>
          <w:rFonts w:ascii="Calibri" w:eastAsia="Calibri" w:hAnsi="Calibri" w:cs="Calibri"/>
          <w:color w:val="000000" w:themeColor="text1"/>
          <w:lang w:val="nb-NO"/>
        </w:rPr>
        <w:t>kartlag).</w:t>
      </w:r>
    </w:p>
    <w:p w14:paraId="13377E9C" w14:textId="77777777" w:rsidR="004321B5" w:rsidRPr="005504F7" w:rsidRDefault="004321B5" w:rsidP="005504F7">
      <w:pPr>
        <w:rPr>
          <w:rFonts w:ascii="Calibri" w:eastAsia="Calibri" w:hAnsi="Calibri" w:cs="Calibri"/>
          <w:color w:val="000000" w:themeColor="text1"/>
          <w:lang w:val="nb-NO"/>
        </w:rPr>
      </w:pPr>
    </w:p>
    <w:p w14:paraId="2A5C819E" w14:textId="49125FB8" w:rsidR="00F736ED" w:rsidRDefault="00F736ED">
      <w:pPr>
        <w:rPr>
          <w:lang w:val="nb-NO"/>
        </w:rPr>
      </w:pPr>
      <w:r>
        <w:rPr>
          <w:lang w:val="nb-NO"/>
        </w:rPr>
        <w:t xml:space="preserve">Del 2: Bli kjent med mangroveskog. </w:t>
      </w:r>
    </w:p>
    <w:p w14:paraId="7367C9FA" w14:textId="19EC0909" w:rsidR="00F736ED" w:rsidRDefault="00F736ED">
      <w:pPr>
        <w:rPr>
          <w:lang w:val="nb-NO"/>
        </w:rPr>
      </w:pPr>
      <w:r w:rsidRPr="00476CF6">
        <w:rPr>
          <w:b/>
          <w:bCs/>
          <w:lang w:val="nb-NO"/>
        </w:rPr>
        <w:t>Oppgave 1</w:t>
      </w:r>
      <w:r>
        <w:rPr>
          <w:lang w:val="nb-NO"/>
        </w:rPr>
        <w:t xml:space="preserve">. Bruk gjerne kartet og flere andre kilder til å </w:t>
      </w:r>
      <w:r w:rsidR="004321B5">
        <w:rPr>
          <w:lang w:val="nb-NO"/>
        </w:rPr>
        <w:t>bli kjent med hva mangroveskog er, og h</w:t>
      </w:r>
      <w:r>
        <w:rPr>
          <w:lang w:val="nb-NO"/>
        </w:rPr>
        <w:t>vor mangrove</w:t>
      </w:r>
      <w:r w:rsidR="004321B5">
        <w:rPr>
          <w:lang w:val="nb-NO"/>
        </w:rPr>
        <w:t>skog finnes</w:t>
      </w:r>
      <w:r>
        <w:rPr>
          <w:lang w:val="nb-NO"/>
        </w:rPr>
        <w:t>? Hvorfor er mangrove viktig?</w:t>
      </w:r>
      <w:r w:rsidR="004321B5">
        <w:rPr>
          <w:lang w:val="nb-NO"/>
        </w:rPr>
        <w:t xml:space="preserve"> </w:t>
      </w:r>
    </w:p>
    <w:p w14:paraId="50D5DCAB" w14:textId="314180F0" w:rsidR="004321B5" w:rsidRDefault="004321B5">
      <w:pPr>
        <w:rPr>
          <w:i/>
          <w:iCs/>
          <w:lang w:val="nb-NO"/>
        </w:rPr>
      </w:pPr>
      <w:r w:rsidRPr="00476CF6">
        <w:rPr>
          <w:i/>
          <w:iCs/>
          <w:lang w:val="nb-NO"/>
        </w:rPr>
        <w:t xml:space="preserve">Svar: Mangroveskog er viktig blant annet på grunn av det biologiske mangfoldet som lever i skogen, at det fanger opp CO2 og at det bidrar til å beskytte områder fra tsunamier og </w:t>
      </w:r>
      <w:hyperlink r:id="rId8" w:history="1">
        <w:r w:rsidRPr="00476CF6">
          <w:rPr>
            <w:rStyle w:val="Hyperkobling"/>
            <w:i/>
            <w:iCs/>
            <w:lang w:val="nb-NO"/>
          </w:rPr>
          <w:t>stormflo</w:t>
        </w:r>
      </w:hyperlink>
      <w:r w:rsidRPr="00476CF6">
        <w:rPr>
          <w:i/>
          <w:iCs/>
          <w:lang w:val="nb-NO"/>
        </w:rPr>
        <w:t xml:space="preserve">. </w:t>
      </w:r>
    </w:p>
    <w:p w14:paraId="052D02B8" w14:textId="77777777" w:rsidR="00476CF6" w:rsidRDefault="00476CF6">
      <w:pPr>
        <w:rPr>
          <w:lang w:val="nb-NO"/>
        </w:rPr>
      </w:pPr>
    </w:p>
    <w:p w14:paraId="1A35A87E" w14:textId="02A8CD7A" w:rsidR="00476CF6" w:rsidRDefault="00476CF6">
      <w:pPr>
        <w:rPr>
          <w:lang w:val="nb-NO"/>
        </w:rPr>
      </w:pPr>
      <w:r w:rsidRPr="00476CF6">
        <w:rPr>
          <w:lang w:val="nb-NO"/>
        </w:rPr>
        <w:drawing>
          <wp:anchor distT="0" distB="0" distL="114300" distR="114300" simplePos="0" relativeHeight="251660288" behindDoc="0" locked="0" layoutInCell="1" allowOverlap="1" wp14:anchorId="72DFB71E" wp14:editId="790EB2CA">
            <wp:simplePos x="0" y="0"/>
            <wp:positionH relativeFrom="column">
              <wp:posOffset>5158393</wp:posOffset>
            </wp:positionH>
            <wp:positionV relativeFrom="paragraph">
              <wp:posOffset>8446</wp:posOffset>
            </wp:positionV>
            <wp:extent cx="465455" cy="487045"/>
            <wp:effectExtent l="0" t="0" r="0" b="8255"/>
            <wp:wrapThrough wrapText="bothSides">
              <wp:wrapPolygon edited="0">
                <wp:start x="0" y="0"/>
                <wp:lineTo x="0" y="21121"/>
                <wp:lineTo x="20333" y="21121"/>
                <wp:lineTo x="20333" y="0"/>
                <wp:lineTo x="0" y="0"/>
              </wp:wrapPolygon>
            </wp:wrapThrough>
            <wp:docPr id="246643191" name="Bilde 1" descr="Et bilde som inneholder tekst, Rektangel, jac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6643191" name="Bilde 1" descr="Et bilde som inneholder tekst, Rektangel, jack&#10;&#10;Automatisk generert beskrivelse"/>
                    <pic:cNvPicPr/>
                  </pic:nvPicPr>
                  <pic:blipFill>
                    <a:blip r:embed="rId9">
                      <a:extLst>
                        <a:ext uri="{28A0092B-C50C-407E-A947-70E740481C1C}">
                          <a14:useLocalDpi xmlns:a14="http://schemas.microsoft.com/office/drawing/2010/main" val="0"/>
                        </a:ext>
                      </a:extLst>
                    </a:blip>
                    <a:stretch>
                      <a:fillRect/>
                    </a:stretch>
                  </pic:blipFill>
                  <pic:spPr>
                    <a:xfrm>
                      <a:off x="0" y="0"/>
                      <a:ext cx="465455" cy="487045"/>
                    </a:xfrm>
                    <a:prstGeom prst="rect">
                      <a:avLst/>
                    </a:prstGeom>
                  </pic:spPr>
                </pic:pic>
              </a:graphicData>
            </a:graphic>
          </wp:anchor>
        </w:drawing>
      </w:r>
      <w:r>
        <w:rPr>
          <w:lang w:val="nb-NO"/>
        </w:rPr>
        <w:t xml:space="preserve">Trykk på «legg til lag» og finn frem til laget som heter «vernede områder i verden». Trykk deretter på «sveiping»-funksjonen på «vernede områder i verden»-kartlaget. Finn frem     </w:t>
      </w:r>
      <w:r>
        <w:rPr>
          <w:lang w:val="nb-NO"/>
        </w:rPr>
        <w:br/>
      </w:r>
      <w:r>
        <w:rPr>
          <w:lang w:val="nb-NO"/>
        </w:rPr>
        <w:br/>
        <w:t>til et område du ønsker å undersøke. For eksempel i området rundt Port Harco</w:t>
      </w:r>
      <w:r w:rsidR="00404E4C">
        <w:rPr>
          <w:lang w:val="nb-NO"/>
        </w:rPr>
        <w:t>u</w:t>
      </w:r>
      <w:r>
        <w:rPr>
          <w:lang w:val="nb-NO"/>
        </w:rPr>
        <w:t xml:space="preserve">rt i Nigeria. </w:t>
      </w:r>
    </w:p>
    <w:p w14:paraId="35F29A68" w14:textId="5ADD56C4" w:rsidR="00404E4C" w:rsidRDefault="00404E4C">
      <w:pPr>
        <w:rPr>
          <w:lang w:val="nb-NO"/>
        </w:rPr>
      </w:pPr>
      <w:r w:rsidRPr="004C5B87">
        <w:rPr>
          <w:b/>
          <w:bCs/>
          <w:lang w:val="nb-NO"/>
        </w:rPr>
        <w:lastRenderedPageBreak/>
        <w:t>Oppgave 2</w:t>
      </w:r>
      <w:r>
        <w:rPr>
          <w:lang w:val="nb-NO"/>
        </w:rPr>
        <w:t xml:space="preserve">. Hvilke områder er vernet og ikke? Er de vernet på grunn av mangroveskogen? Hva kan være grunnen til at et område er vernet eller ikke, og hva er verdien av dette? </w:t>
      </w:r>
    </w:p>
    <w:p w14:paraId="612C707E" w14:textId="77777777" w:rsidR="00F736ED" w:rsidRPr="00BE6B29" w:rsidRDefault="00F736ED">
      <w:pPr>
        <w:rPr>
          <w:lang w:val="nb-NO"/>
        </w:rPr>
      </w:pPr>
    </w:p>
    <w:p w14:paraId="1ED0CEE1" w14:textId="2244ADB3" w:rsidR="0047704B" w:rsidRPr="00023DA1" w:rsidRDefault="0047704B">
      <w:pPr>
        <w:rPr>
          <w:b/>
          <w:bCs/>
          <w:lang w:val="nb-NO"/>
        </w:rPr>
      </w:pPr>
      <w:r w:rsidRPr="00023DA1">
        <w:rPr>
          <w:b/>
          <w:bCs/>
          <w:lang w:val="nb-NO"/>
        </w:rPr>
        <w:t xml:space="preserve">Kilde: </w:t>
      </w:r>
    </w:p>
    <w:p w14:paraId="7DF6B6F7" w14:textId="5F88BE25" w:rsidR="00351B31" w:rsidRDefault="00F736ED">
      <w:hyperlink r:id="rId10" w:history="1">
        <w:r>
          <w:rPr>
            <w:rStyle w:val="Hyperkobling"/>
          </w:rPr>
          <w:t>The Mangrove Ecosystem (nationalgeographic.org)</w:t>
        </w:r>
      </w:hyperlink>
    </w:p>
    <w:p w14:paraId="5B87C117" w14:textId="44B43455" w:rsidR="004321B5" w:rsidRDefault="004321B5">
      <w:r>
        <w:t xml:space="preserve">Film: </w:t>
      </w:r>
      <w:hyperlink r:id="rId11" w:history="1">
        <w:r>
          <w:rPr>
            <w:rStyle w:val="Hyperkobling"/>
          </w:rPr>
          <w:t>Measuring Mangroves | Explorers in the Field (youtube.com)</w:t>
        </w:r>
      </w:hyperlink>
    </w:p>
    <w:p w14:paraId="0A2AF8E7" w14:textId="5311FE11" w:rsidR="004321B5" w:rsidRDefault="004321B5">
      <w:r>
        <w:t xml:space="preserve">Film: </w:t>
      </w:r>
      <w:hyperlink r:id="rId12" w:history="1">
        <w:r>
          <w:rPr>
            <w:rStyle w:val="Hyperkobling"/>
          </w:rPr>
          <w:t>Exploring the Mangrove Ecosystems | National Geographic (youtube.com)</w:t>
        </w:r>
      </w:hyperlink>
    </w:p>
    <w:p w14:paraId="3BE611D4" w14:textId="678B392D" w:rsidR="00F736ED" w:rsidRPr="00F736ED" w:rsidRDefault="00F736ED">
      <w:pPr>
        <w:rPr>
          <w:lang w:val="nb-NO"/>
        </w:rPr>
      </w:pPr>
      <w:r w:rsidRPr="00F736ED">
        <w:rPr>
          <w:lang w:val="nb-NO"/>
        </w:rPr>
        <w:t xml:space="preserve">Figur 1 er Hentet fra: </w:t>
      </w:r>
      <w:hyperlink r:id="rId13" w:history="1">
        <w:r w:rsidRPr="00F736ED">
          <w:rPr>
            <w:rStyle w:val="Hyperkobling"/>
            <w:lang w:val="nb-NO"/>
          </w:rPr>
          <w:t>The Mangrove Ecosystem (nationalgeographic.org)</w:t>
        </w:r>
      </w:hyperlink>
      <w:r w:rsidRPr="00F736ED">
        <w:rPr>
          <w:lang w:val="nb-NO"/>
        </w:rPr>
        <w:t xml:space="preserve">. </w:t>
      </w:r>
    </w:p>
    <w:p w14:paraId="3F1614D4" w14:textId="77777777" w:rsidR="00F736ED" w:rsidRPr="00F736ED" w:rsidRDefault="00F736ED">
      <w:pPr>
        <w:rPr>
          <w:lang w:val="nb-NO"/>
        </w:rPr>
      </w:pPr>
    </w:p>
    <w:p w14:paraId="3994E272" w14:textId="1BBF5473" w:rsidR="00351B31" w:rsidRPr="00BE6B29" w:rsidRDefault="00351B31">
      <w:pPr>
        <w:rPr>
          <w:lang w:val="nb-NO"/>
        </w:rPr>
      </w:pPr>
      <w:r w:rsidRPr="00351B31">
        <w:rPr>
          <w:noProof/>
          <w:lang w:val="nb-NO"/>
        </w:rPr>
        <mc:AlternateContent>
          <mc:Choice Requires="wps">
            <w:drawing>
              <wp:anchor distT="45720" distB="45720" distL="114300" distR="114300" simplePos="0" relativeHeight="251659264" behindDoc="0" locked="0" layoutInCell="1" allowOverlap="1" wp14:anchorId="16177607" wp14:editId="0CBE157A">
                <wp:simplePos x="0" y="0"/>
                <wp:positionH relativeFrom="column">
                  <wp:align>center</wp:align>
                </wp:positionH>
                <wp:positionV relativeFrom="paragraph">
                  <wp:posOffset>182880</wp:posOffset>
                </wp:positionV>
                <wp:extent cx="2360930" cy="1404620"/>
                <wp:effectExtent l="0" t="0" r="22860" b="1460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chemeClr val="accent6">
                            <a:lumMod val="20000"/>
                            <a:lumOff val="80000"/>
                          </a:schemeClr>
                        </a:solidFill>
                        <a:ln w="9525">
                          <a:solidFill>
                            <a:srgbClr val="000000"/>
                          </a:solidFill>
                          <a:miter lim="800000"/>
                          <a:headEnd/>
                          <a:tailEnd/>
                        </a:ln>
                      </wps:spPr>
                      <wps:txbx>
                        <w:txbxContent>
                          <w:p w14:paraId="097104B0" w14:textId="693DFCA3" w:rsidR="00351B31" w:rsidRPr="00351B31" w:rsidRDefault="00351B31">
                            <w:pPr>
                              <w:rPr>
                                <w:rFonts w:ascii="Calibri" w:eastAsia="Calibri" w:hAnsi="Calibri" w:cs="Calibri"/>
                                <w:color w:val="000000" w:themeColor="text1"/>
                                <w:lang w:val="nb-NO"/>
                              </w:rPr>
                            </w:pPr>
                            <w:r w:rsidRPr="00C25588">
                              <w:rPr>
                                <w:rFonts w:ascii="Calibri" w:eastAsia="Calibri" w:hAnsi="Calibri" w:cs="Calibri"/>
                                <w:color w:val="000000" w:themeColor="text1"/>
                                <w:lang w:val="nb-NO"/>
                              </w:rPr>
                              <w:t xml:space="preserve">For mer info om hvordan du kan bruke Levende Atlas, finn mer informasjon her: </w:t>
                            </w:r>
                            <w:hyperlink r:id="rId14" w:history="1">
                              <w:r w:rsidRPr="00C25588">
                                <w:rPr>
                                  <w:rStyle w:val="Hyperkobling"/>
                                  <w:lang w:val="nb-NO"/>
                                </w:rPr>
                                <w:t>Levende Atlas - et skoleverktøy fra Geodata (arcgis.com)</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6177607" id="_x0000_t202" coordsize="21600,21600" o:spt="202" path="m,l,21600r21600,l21600,xe">
                <v:stroke joinstyle="miter"/>
                <v:path gradientshapeok="t" o:connecttype="rect"/>
              </v:shapetype>
              <v:shape id="Text Box 2" o:spid="_x0000_s1026" type="#_x0000_t202" style="position:absolute;margin-left:0;margin-top:14.4pt;width:185.9pt;height:110.6pt;z-index:251659264;visibility:visible;mso-wrap-style:square;mso-width-percent:400;mso-height-percent:200;mso-wrap-distance-left:9pt;mso-wrap-distance-top:3.6pt;mso-wrap-distance-right:9pt;mso-wrap-distance-bottom:3.6pt;mso-position-horizontal:center;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" fillcolor="#e2efd9 [665]">
                <v:textbox style="mso-fit-shape-to-text:t">
                  <w:txbxContent>
                    <w:p w14:paraId="097104B0" w14:textId="693DFCA3" w:rsidR="00351B31" w:rsidRPr="00351B31" w:rsidRDefault="00351B31">
                      <w:pPr>
                        <w:rPr>
                          <w:rFonts w:ascii="Calibri" w:eastAsia="Calibri" w:hAnsi="Calibri" w:cs="Calibri"/>
                          <w:color w:val="000000" w:themeColor="text1"/>
                          <w:lang w:val="nb-NO"/>
                        </w:rPr>
                      </w:pPr>
                      <w:r w:rsidRPr="00C25588">
                        <w:rPr>
                          <w:rFonts w:ascii="Calibri" w:eastAsia="Calibri" w:hAnsi="Calibri" w:cs="Calibri"/>
                          <w:color w:val="000000" w:themeColor="text1"/>
                          <w:lang w:val="nb-NO"/>
                        </w:rPr>
                        <w:t xml:space="preserve">For mer info om hvordan du kan bruke Levende Atlas, finn mer informasjon her: </w:t>
                      </w:r>
                      <w:hyperlink r:id="rId15" w:history="1">
                        <w:r w:rsidRPr="00C25588">
                          <w:rPr>
                            <w:rStyle w:val="Hyperkobling"/>
                            <w:lang w:val="nb-NO"/>
                          </w:rPr>
                          <w:t>Levende Atlas - et skoleverktøy fra Geodata (arcgis.com)</w:t>
                        </w:r>
                      </w:hyperlink>
                    </w:p>
                  </w:txbxContent>
                </v:textbox>
                <w10:wrap type="square"/>
              </v:shape>
            </w:pict>
          </mc:Fallback>
        </mc:AlternateContent>
      </w:r>
    </w:p>
    <w:sectPr w:rsidR="00351B31" w:rsidRPr="00BE6B2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1B7901"/>
    <w:multiLevelType w:val="multilevel"/>
    <w:tmpl w:val="D8E0C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131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096"/>
    <w:rsid w:val="00023DA1"/>
    <w:rsid w:val="00026772"/>
    <w:rsid w:val="001328F4"/>
    <w:rsid w:val="00163DF6"/>
    <w:rsid w:val="001640C2"/>
    <w:rsid w:val="001B25C6"/>
    <w:rsid w:val="001E024A"/>
    <w:rsid w:val="00251A11"/>
    <w:rsid w:val="002C4494"/>
    <w:rsid w:val="003374C6"/>
    <w:rsid w:val="00341B48"/>
    <w:rsid w:val="00351B31"/>
    <w:rsid w:val="00365E08"/>
    <w:rsid w:val="00401892"/>
    <w:rsid w:val="00404E4C"/>
    <w:rsid w:val="004321B5"/>
    <w:rsid w:val="00476241"/>
    <w:rsid w:val="00476CF6"/>
    <w:rsid w:val="0047704B"/>
    <w:rsid w:val="00497109"/>
    <w:rsid w:val="004A392B"/>
    <w:rsid w:val="004C3DC0"/>
    <w:rsid w:val="004C5B87"/>
    <w:rsid w:val="00541A26"/>
    <w:rsid w:val="005504F7"/>
    <w:rsid w:val="00636261"/>
    <w:rsid w:val="006565D7"/>
    <w:rsid w:val="006917C0"/>
    <w:rsid w:val="006B3200"/>
    <w:rsid w:val="006D1845"/>
    <w:rsid w:val="00736327"/>
    <w:rsid w:val="00746801"/>
    <w:rsid w:val="00747D00"/>
    <w:rsid w:val="0075328A"/>
    <w:rsid w:val="007804E0"/>
    <w:rsid w:val="00797134"/>
    <w:rsid w:val="007C00F9"/>
    <w:rsid w:val="007D78D4"/>
    <w:rsid w:val="007D7BF5"/>
    <w:rsid w:val="00815A52"/>
    <w:rsid w:val="00886C04"/>
    <w:rsid w:val="008C3096"/>
    <w:rsid w:val="008D15A7"/>
    <w:rsid w:val="0090186F"/>
    <w:rsid w:val="0094479B"/>
    <w:rsid w:val="00972014"/>
    <w:rsid w:val="009A20D4"/>
    <w:rsid w:val="00A31447"/>
    <w:rsid w:val="00AE423F"/>
    <w:rsid w:val="00B00510"/>
    <w:rsid w:val="00B508FD"/>
    <w:rsid w:val="00B556F6"/>
    <w:rsid w:val="00B61A57"/>
    <w:rsid w:val="00B93C0F"/>
    <w:rsid w:val="00BB573A"/>
    <w:rsid w:val="00BE6B29"/>
    <w:rsid w:val="00BF2612"/>
    <w:rsid w:val="00C66569"/>
    <w:rsid w:val="00C81D4A"/>
    <w:rsid w:val="00C946CE"/>
    <w:rsid w:val="00CA6185"/>
    <w:rsid w:val="00CE5F19"/>
    <w:rsid w:val="00D32B81"/>
    <w:rsid w:val="00D46E5F"/>
    <w:rsid w:val="00D75BB5"/>
    <w:rsid w:val="00D8776A"/>
    <w:rsid w:val="00E14F8E"/>
    <w:rsid w:val="00E30319"/>
    <w:rsid w:val="00ED3497"/>
    <w:rsid w:val="00F20104"/>
    <w:rsid w:val="00F4607C"/>
    <w:rsid w:val="00F47767"/>
    <w:rsid w:val="00F67A42"/>
    <w:rsid w:val="00F736ED"/>
    <w:rsid w:val="00FD4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CDA05E"/>
  <w15:chartTrackingRefBased/>
  <w15:docId w15:val="{56F4ECCB-C7EC-40D5-AC60-A5DD46E90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B31"/>
  </w:style>
  <w:style w:type="paragraph" w:styleId="Overskrift1">
    <w:name w:val="heading 1"/>
    <w:basedOn w:val="Normal"/>
    <w:next w:val="Normal"/>
    <w:link w:val="Overskrift1Tegn"/>
    <w:uiPriority w:val="9"/>
    <w:qFormat/>
    <w:rsid w:val="008C309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semiHidden/>
    <w:unhideWhenUsed/>
    <w:qFormat/>
    <w:rsid w:val="008C309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8C3096"/>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8C3096"/>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8C3096"/>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8C3096"/>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8C3096"/>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8C3096"/>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8C3096"/>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8C3096"/>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foravsnitt"/>
    <w:link w:val="Overskrift2"/>
    <w:uiPriority w:val="9"/>
    <w:semiHidden/>
    <w:rsid w:val="008C3096"/>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foravsnitt"/>
    <w:link w:val="Overskrift3"/>
    <w:uiPriority w:val="9"/>
    <w:semiHidden/>
    <w:rsid w:val="008C3096"/>
    <w:rPr>
      <w:rFonts w:eastAsiaTheme="majorEastAsia" w:cstheme="majorBidi"/>
      <w:color w:val="2F5496" w:themeColor="accent1" w:themeShade="BF"/>
      <w:sz w:val="28"/>
      <w:szCs w:val="28"/>
    </w:rPr>
  </w:style>
  <w:style w:type="character" w:customStyle="1" w:styleId="Overskrift4Tegn">
    <w:name w:val="Overskrift 4 Tegn"/>
    <w:basedOn w:val="Standardskriftforavsnitt"/>
    <w:link w:val="Overskrift4"/>
    <w:uiPriority w:val="9"/>
    <w:semiHidden/>
    <w:rsid w:val="008C3096"/>
    <w:rPr>
      <w:rFonts w:eastAsiaTheme="majorEastAsia" w:cstheme="majorBidi"/>
      <w:i/>
      <w:iCs/>
      <w:color w:val="2F5496" w:themeColor="accent1" w:themeShade="BF"/>
    </w:rPr>
  </w:style>
  <w:style w:type="character" w:customStyle="1" w:styleId="Overskrift5Tegn">
    <w:name w:val="Overskrift 5 Tegn"/>
    <w:basedOn w:val="Standardskriftforavsnitt"/>
    <w:link w:val="Overskrift5"/>
    <w:uiPriority w:val="9"/>
    <w:semiHidden/>
    <w:rsid w:val="008C3096"/>
    <w:rPr>
      <w:rFonts w:eastAsiaTheme="majorEastAsia" w:cstheme="majorBidi"/>
      <w:color w:val="2F5496" w:themeColor="accent1" w:themeShade="BF"/>
    </w:rPr>
  </w:style>
  <w:style w:type="character" w:customStyle="1" w:styleId="Overskrift6Tegn">
    <w:name w:val="Overskrift 6 Tegn"/>
    <w:basedOn w:val="Standardskriftforavsnitt"/>
    <w:link w:val="Overskrift6"/>
    <w:uiPriority w:val="9"/>
    <w:semiHidden/>
    <w:rsid w:val="008C3096"/>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8C3096"/>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8C3096"/>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8C3096"/>
    <w:rPr>
      <w:rFonts w:eastAsiaTheme="majorEastAsia" w:cstheme="majorBidi"/>
      <w:color w:val="272727" w:themeColor="text1" w:themeTint="D8"/>
    </w:rPr>
  </w:style>
  <w:style w:type="paragraph" w:styleId="Tittel">
    <w:name w:val="Title"/>
    <w:basedOn w:val="Normal"/>
    <w:next w:val="Normal"/>
    <w:link w:val="TittelTegn"/>
    <w:uiPriority w:val="10"/>
    <w:qFormat/>
    <w:rsid w:val="008C30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8C3096"/>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8C3096"/>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8C3096"/>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8C3096"/>
    <w:pPr>
      <w:spacing w:before="160"/>
      <w:jc w:val="center"/>
    </w:pPr>
    <w:rPr>
      <w:i/>
      <w:iCs/>
      <w:color w:val="404040" w:themeColor="text1" w:themeTint="BF"/>
    </w:rPr>
  </w:style>
  <w:style w:type="character" w:customStyle="1" w:styleId="SitatTegn">
    <w:name w:val="Sitat Tegn"/>
    <w:basedOn w:val="Standardskriftforavsnitt"/>
    <w:link w:val="Sitat"/>
    <w:uiPriority w:val="29"/>
    <w:rsid w:val="008C3096"/>
    <w:rPr>
      <w:i/>
      <w:iCs/>
      <w:color w:val="404040" w:themeColor="text1" w:themeTint="BF"/>
    </w:rPr>
  </w:style>
  <w:style w:type="paragraph" w:styleId="Listeavsnitt">
    <w:name w:val="List Paragraph"/>
    <w:basedOn w:val="Normal"/>
    <w:uiPriority w:val="34"/>
    <w:qFormat/>
    <w:rsid w:val="008C3096"/>
    <w:pPr>
      <w:ind w:left="720"/>
      <w:contextualSpacing/>
    </w:pPr>
  </w:style>
  <w:style w:type="character" w:styleId="Sterkutheving">
    <w:name w:val="Intense Emphasis"/>
    <w:basedOn w:val="Standardskriftforavsnitt"/>
    <w:uiPriority w:val="21"/>
    <w:qFormat/>
    <w:rsid w:val="008C3096"/>
    <w:rPr>
      <w:i/>
      <w:iCs/>
      <w:color w:val="2F5496" w:themeColor="accent1" w:themeShade="BF"/>
    </w:rPr>
  </w:style>
  <w:style w:type="paragraph" w:styleId="Sterktsitat">
    <w:name w:val="Intense Quote"/>
    <w:basedOn w:val="Normal"/>
    <w:next w:val="Normal"/>
    <w:link w:val="SterktsitatTegn"/>
    <w:uiPriority w:val="30"/>
    <w:qFormat/>
    <w:rsid w:val="008C309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erktsitatTegn">
    <w:name w:val="Sterkt sitat Tegn"/>
    <w:basedOn w:val="Standardskriftforavsnitt"/>
    <w:link w:val="Sterktsitat"/>
    <w:uiPriority w:val="30"/>
    <w:rsid w:val="008C3096"/>
    <w:rPr>
      <w:i/>
      <w:iCs/>
      <w:color w:val="2F5496" w:themeColor="accent1" w:themeShade="BF"/>
    </w:rPr>
  </w:style>
  <w:style w:type="character" w:styleId="Sterkreferanse">
    <w:name w:val="Intense Reference"/>
    <w:basedOn w:val="Standardskriftforavsnitt"/>
    <w:uiPriority w:val="32"/>
    <w:qFormat/>
    <w:rsid w:val="008C3096"/>
    <w:rPr>
      <w:b/>
      <w:bCs/>
      <w:smallCaps/>
      <w:color w:val="2F5496" w:themeColor="accent1" w:themeShade="BF"/>
      <w:spacing w:val="5"/>
    </w:rPr>
  </w:style>
  <w:style w:type="character" w:customStyle="1" w:styleId="normaltextrun">
    <w:name w:val="normaltextrun"/>
    <w:basedOn w:val="Standardskriftforavsnitt"/>
    <w:rsid w:val="00AE423F"/>
  </w:style>
  <w:style w:type="character" w:customStyle="1" w:styleId="eop">
    <w:name w:val="eop"/>
    <w:basedOn w:val="Standardskriftforavsnitt"/>
    <w:rsid w:val="00AE423F"/>
  </w:style>
  <w:style w:type="paragraph" w:styleId="NormalWeb">
    <w:name w:val="Normal (Web)"/>
    <w:basedOn w:val="Normal"/>
    <w:uiPriority w:val="99"/>
    <w:unhideWhenUsed/>
    <w:rsid w:val="00251A11"/>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Hyperkobling">
    <w:name w:val="Hyperlink"/>
    <w:basedOn w:val="Standardskriftforavsnitt"/>
    <w:uiPriority w:val="99"/>
    <w:unhideWhenUsed/>
    <w:rsid w:val="007804E0"/>
    <w:rPr>
      <w:color w:val="0000FF"/>
      <w:u w:val="single"/>
    </w:rPr>
  </w:style>
  <w:style w:type="paragraph" w:customStyle="1" w:styleId="curriculum-goal">
    <w:name w:val="curriculum-goal"/>
    <w:basedOn w:val="Normal"/>
    <w:rsid w:val="003374C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urriculum-goalitem-text">
    <w:name w:val="curriculum-goal__item-text"/>
    <w:basedOn w:val="Standardskriftforavsnitt"/>
    <w:rsid w:val="003374C6"/>
  </w:style>
  <w:style w:type="character" w:customStyle="1" w:styleId="curriculum-verbword">
    <w:name w:val="curriculum-verb__word"/>
    <w:basedOn w:val="Standardskriftforavsnitt"/>
    <w:rsid w:val="003374C6"/>
  </w:style>
  <w:style w:type="character" w:styleId="Fulgthyperkobling">
    <w:name w:val="FollowedHyperlink"/>
    <w:basedOn w:val="Standardskriftforavsnitt"/>
    <w:uiPriority w:val="99"/>
    <w:semiHidden/>
    <w:unhideWhenUsed/>
    <w:rsid w:val="00746801"/>
    <w:rPr>
      <w:color w:val="954F72" w:themeColor="followedHyperlink"/>
      <w:u w:val="single"/>
    </w:rPr>
  </w:style>
  <w:style w:type="character" w:styleId="Sterk">
    <w:name w:val="Strong"/>
    <w:basedOn w:val="Standardskriftforavsnitt"/>
    <w:uiPriority w:val="22"/>
    <w:qFormat/>
    <w:rsid w:val="00365E08"/>
    <w:rPr>
      <w:b/>
      <w:bCs/>
    </w:rPr>
  </w:style>
  <w:style w:type="table" w:styleId="Tabellrutenett">
    <w:name w:val="Table Grid"/>
    <w:basedOn w:val="Vanligtabell"/>
    <w:uiPriority w:val="39"/>
    <w:rsid w:val="006B320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ldetekst">
    <w:name w:val="caption"/>
    <w:basedOn w:val="Normal"/>
    <w:next w:val="Normal"/>
    <w:uiPriority w:val="35"/>
    <w:unhideWhenUsed/>
    <w:qFormat/>
    <w:rsid w:val="00F736ED"/>
    <w:pPr>
      <w:spacing w:after="200" w:line="240" w:lineRule="auto"/>
    </w:pPr>
    <w:rPr>
      <w:i/>
      <w:iCs/>
      <w:color w:val="44546A" w:themeColor="text2"/>
      <w:sz w:val="18"/>
      <w:szCs w:val="18"/>
    </w:rPr>
  </w:style>
  <w:style w:type="character" w:styleId="Ulstomtale">
    <w:name w:val="Unresolved Mention"/>
    <w:basedOn w:val="Standardskriftforavsnitt"/>
    <w:uiPriority w:val="99"/>
    <w:semiHidden/>
    <w:unhideWhenUsed/>
    <w:rsid w:val="004321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0765">
      <w:bodyDiv w:val="1"/>
      <w:marLeft w:val="0"/>
      <w:marRight w:val="0"/>
      <w:marTop w:val="0"/>
      <w:marBottom w:val="0"/>
      <w:divBdr>
        <w:top w:val="none" w:sz="0" w:space="0" w:color="auto"/>
        <w:left w:val="none" w:sz="0" w:space="0" w:color="auto"/>
        <w:bottom w:val="none" w:sz="0" w:space="0" w:color="auto"/>
        <w:right w:val="none" w:sz="0" w:space="0" w:color="auto"/>
      </w:divBdr>
      <w:divsChild>
        <w:div w:id="538977840">
          <w:marLeft w:val="0"/>
          <w:marRight w:val="0"/>
          <w:marTop w:val="120"/>
          <w:marBottom w:val="120"/>
          <w:divBdr>
            <w:top w:val="none" w:sz="0" w:space="0" w:color="auto"/>
            <w:left w:val="none" w:sz="0" w:space="0" w:color="auto"/>
            <w:bottom w:val="none" w:sz="0" w:space="0" w:color="auto"/>
            <w:right w:val="none" w:sz="0" w:space="0" w:color="auto"/>
          </w:divBdr>
        </w:div>
      </w:divsChild>
    </w:div>
    <w:div w:id="278537299">
      <w:bodyDiv w:val="1"/>
      <w:marLeft w:val="0"/>
      <w:marRight w:val="0"/>
      <w:marTop w:val="0"/>
      <w:marBottom w:val="0"/>
      <w:divBdr>
        <w:top w:val="none" w:sz="0" w:space="0" w:color="auto"/>
        <w:left w:val="none" w:sz="0" w:space="0" w:color="auto"/>
        <w:bottom w:val="none" w:sz="0" w:space="0" w:color="auto"/>
        <w:right w:val="none" w:sz="0" w:space="0" w:color="auto"/>
      </w:divBdr>
    </w:div>
    <w:div w:id="1318000385">
      <w:bodyDiv w:val="1"/>
      <w:marLeft w:val="0"/>
      <w:marRight w:val="0"/>
      <w:marTop w:val="0"/>
      <w:marBottom w:val="0"/>
      <w:divBdr>
        <w:top w:val="none" w:sz="0" w:space="0" w:color="auto"/>
        <w:left w:val="none" w:sz="0" w:space="0" w:color="auto"/>
        <w:bottom w:val="none" w:sz="0" w:space="0" w:color="auto"/>
        <w:right w:val="none" w:sz="0" w:space="0" w:color="auto"/>
      </w:divBdr>
    </w:div>
    <w:div w:id="1799106430">
      <w:bodyDiv w:val="1"/>
      <w:marLeft w:val="0"/>
      <w:marRight w:val="0"/>
      <w:marTop w:val="0"/>
      <w:marBottom w:val="0"/>
      <w:divBdr>
        <w:top w:val="none" w:sz="0" w:space="0" w:color="auto"/>
        <w:left w:val="none" w:sz="0" w:space="0" w:color="auto"/>
        <w:bottom w:val="none" w:sz="0" w:space="0" w:color="auto"/>
        <w:right w:val="none" w:sz="0" w:space="0" w:color="auto"/>
      </w:divBdr>
    </w:div>
    <w:div w:id="1877351564">
      <w:bodyDiv w:val="1"/>
      <w:marLeft w:val="0"/>
      <w:marRight w:val="0"/>
      <w:marTop w:val="0"/>
      <w:marBottom w:val="0"/>
      <w:divBdr>
        <w:top w:val="none" w:sz="0" w:space="0" w:color="auto"/>
        <w:left w:val="none" w:sz="0" w:space="0" w:color="auto"/>
        <w:bottom w:val="none" w:sz="0" w:space="0" w:color="auto"/>
        <w:right w:val="none" w:sz="0" w:space="0" w:color="auto"/>
      </w:divBdr>
      <w:divsChild>
        <w:div w:id="1814177978">
          <w:marLeft w:val="0"/>
          <w:marRight w:val="0"/>
          <w:marTop w:val="0"/>
          <w:marBottom w:val="0"/>
          <w:divBdr>
            <w:top w:val="none" w:sz="0" w:space="0" w:color="auto"/>
            <w:left w:val="none" w:sz="0" w:space="0" w:color="auto"/>
            <w:bottom w:val="none" w:sz="0" w:space="0" w:color="auto"/>
            <w:right w:val="none" w:sz="0" w:space="0" w:color="auto"/>
          </w:divBdr>
        </w:div>
        <w:div w:id="1771968731">
          <w:marLeft w:val="0"/>
          <w:marRight w:val="0"/>
          <w:marTop w:val="0"/>
          <w:marBottom w:val="0"/>
          <w:divBdr>
            <w:top w:val="none" w:sz="0" w:space="0" w:color="auto"/>
            <w:left w:val="none" w:sz="0" w:space="0" w:color="auto"/>
            <w:bottom w:val="none" w:sz="0" w:space="0" w:color="auto"/>
            <w:right w:val="none" w:sz="0" w:space="0" w:color="auto"/>
          </w:divBdr>
        </w:div>
        <w:div w:id="135418577">
          <w:marLeft w:val="0"/>
          <w:marRight w:val="0"/>
          <w:marTop w:val="0"/>
          <w:marBottom w:val="0"/>
          <w:divBdr>
            <w:top w:val="none" w:sz="0" w:space="0" w:color="auto"/>
            <w:left w:val="none" w:sz="0" w:space="0" w:color="auto"/>
            <w:bottom w:val="none" w:sz="0" w:space="0" w:color="auto"/>
            <w:right w:val="none" w:sz="0" w:space="0" w:color="auto"/>
          </w:divBdr>
        </w:div>
        <w:div w:id="709769708">
          <w:marLeft w:val="0"/>
          <w:marRight w:val="0"/>
          <w:marTop w:val="0"/>
          <w:marBottom w:val="0"/>
          <w:divBdr>
            <w:top w:val="none" w:sz="0" w:space="0" w:color="auto"/>
            <w:left w:val="none" w:sz="0" w:space="0" w:color="auto"/>
            <w:bottom w:val="none" w:sz="0" w:space="0" w:color="auto"/>
            <w:right w:val="none" w:sz="0" w:space="0" w:color="auto"/>
          </w:divBdr>
        </w:div>
        <w:div w:id="244849323">
          <w:marLeft w:val="0"/>
          <w:marRight w:val="0"/>
          <w:marTop w:val="0"/>
          <w:marBottom w:val="0"/>
          <w:divBdr>
            <w:top w:val="none" w:sz="0" w:space="0" w:color="auto"/>
            <w:left w:val="none" w:sz="0" w:space="0" w:color="auto"/>
            <w:bottom w:val="none" w:sz="0" w:space="0" w:color="auto"/>
            <w:right w:val="none" w:sz="0" w:space="0" w:color="auto"/>
          </w:divBdr>
          <w:divsChild>
            <w:div w:id="1518887116">
              <w:marLeft w:val="0"/>
              <w:marRight w:val="0"/>
              <w:marTop w:val="30"/>
              <w:marBottom w:val="30"/>
              <w:divBdr>
                <w:top w:val="none" w:sz="0" w:space="0" w:color="auto"/>
                <w:left w:val="none" w:sz="0" w:space="0" w:color="auto"/>
                <w:bottom w:val="none" w:sz="0" w:space="0" w:color="auto"/>
                <w:right w:val="none" w:sz="0" w:space="0" w:color="auto"/>
              </w:divBdr>
              <w:divsChild>
                <w:div w:id="1456631711">
                  <w:marLeft w:val="0"/>
                  <w:marRight w:val="0"/>
                  <w:marTop w:val="0"/>
                  <w:marBottom w:val="0"/>
                  <w:divBdr>
                    <w:top w:val="none" w:sz="0" w:space="0" w:color="auto"/>
                    <w:left w:val="none" w:sz="0" w:space="0" w:color="auto"/>
                    <w:bottom w:val="none" w:sz="0" w:space="0" w:color="auto"/>
                    <w:right w:val="none" w:sz="0" w:space="0" w:color="auto"/>
                  </w:divBdr>
                  <w:divsChild>
                    <w:div w:id="599528969">
                      <w:marLeft w:val="0"/>
                      <w:marRight w:val="0"/>
                      <w:marTop w:val="0"/>
                      <w:marBottom w:val="0"/>
                      <w:divBdr>
                        <w:top w:val="none" w:sz="0" w:space="0" w:color="auto"/>
                        <w:left w:val="none" w:sz="0" w:space="0" w:color="auto"/>
                        <w:bottom w:val="none" w:sz="0" w:space="0" w:color="auto"/>
                        <w:right w:val="none" w:sz="0" w:space="0" w:color="auto"/>
                      </w:divBdr>
                    </w:div>
                  </w:divsChild>
                </w:div>
                <w:div w:id="318852491">
                  <w:marLeft w:val="0"/>
                  <w:marRight w:val="0"/>
                  <w:marTop w:val="0"/>
                  <w:marBottom w:val="0"/>
                  <w:divBdr>
                    <w:top w:val="none" w:sz="0" w:space="0" w:color="auto"/>
                    <w:left w:val="none" w:sz="0" w:space="0" w:color="auto"/>
                    <w:bottom w:val="none" w:sz="0" w:space="0" w:color="auto"/>
                    <w:right w:val="none" w:sz="0" w:space="0" w:color="auto"/>
                  </w:divBdr>
                  <w:divsChild>
                    <w:div w:id="1591548276">
                      <w:marLeft w:val="0"/>
                      <w:marRight w:val="0"/>
                      <w:marTop w:val="0"/>
                      <w:marBottom w:val="0"/>
                      <w:divBdr>
                        <w:top w:val="none" w:sz="0" w:space="0" w:color="auto"/>
                        <w:left w:val="none" w:sz="0" w:space="0" w:color="auto"/>
                        <w:bottom w:val="none" w:sz="0" w:space="0" w:color="auto"/>
                        <w:right w:val="none" w:sz="0" w:space="0" w:color="auto"/>
                      </w:divBdr>
                    </w:div>
                  </w:divsChild>
                </w:div>
                <w:div w:id="1229683803">
                  <w:marLeft w:val="0"/>
                  <w:marRight w:val="0"/>
                  <w:marTop w:val="0"/>
                  <w:marBottom w:val="0"/>
                  <w:divBdr>
                    <w:top w:val="none" w:sz="0" w:space="0" w:color="auto"/>
                    <w:left w:val="none" w:sz="0" w:space="0" w:color="auto"/>
                    <w:bottom w:val="none" w:sz="0" w:space="0" w:color="auto"/>
                    <w:right w:val="none" w:sz="0" w:space="0" w:color="auto"/>
                  </w:divBdr>
                  <w:divsChild>
                    <w:div w:id="1953702112">
                      <w:marLeft w:val="0"/>
                      <w:marRight w:val="0"/>
                      <w:marTop w:val="0"/>
                      <w:marBottom w:val="0"/>
                      <w:divBdr>
                        <w:top w:val="none" w:sz="0" w:space="0" w:color="auto"/>
                        <w:left w:val="none" w:sz="0" w:space="0" w:color="auto"/>
                        <w:bottom w:val="none" w:sz="0" w:space="0" w:color="auto"/>
                        <w:right w:val="none" w:sz="0" w:space="0" w:color="auto"/>
                      </w:divBdr>
                    </w:div>
                  </w:divsChild>
                </w:div>
                <w:div w:id="494759566">
                  <w:marLeft w:val="0"/>
                  <w:marRight w:val="0"/>
                  <w:marTop w:val="0"/>
                  <w:marBottom w:val="0"/>
                  <w:divBdr>
                    <w:top w:val="none" w:sz="0" w:space="0" w:color="auto"/>
                    <w:left w:val="none" w:sz="0" w:space="0" w:color="auto"/>
                    <w:bottom w:val="none" w:sz="0" w:space="0" w:color="auto"/>
                    <w:right w:val="none" w:sz="0" w:space="0" w:color="auto"/>
                  </w:divBdr>
                  <w:divsChild>
                    <w:div w:id="1380861077">
                      <w:marLeft w:val="0"/>
                      <w:marRight w:val="0"/>
                      <w:marTop w:val="0"/>
                      <w:marBottom w:val="0"/>
                      <w:divBdr>
                        <w:top w:val="none" w:sz="0" w:space="0" w:color="auto"/>
                        <w:left w:val="none" w:sz="0" w:space="0" w:color="auto"/>
                        <w:bottom w:val="none" w:sz="0" w:space="0" w:color="auto"/>
                        <w:right w:val="none" w:sz="0" w:space="0" w:color="auto"/>
                      </w:divBdr>
                    </w:div>
                  </w:divsChild>
                </w:div>
                <w:div w:id="1472015292">
                  <w:marLeft w:val="0"/>
                  <w:marRight w:val="0"/>
                  <w:marTop w:val="0"/>
                  <w:marBottom w:val="0"/>
                  <w:divBdr>
                    <w:top w:val="none" w:sz="0" w:space="0" w:color="auto"/>
                    <w:left w:val="none" w:sz="0" w:space="0" w:color="auto"/>
                    <w:bottom w:val="none" w:sz="0" w:space="0" w:color="auto"/>
                    <w:right w:val="none" w:sz="0" w:space="0" w:color="auto"/>
                  </w:divBdr>
                  <w:divsChild>
                    <w:div w:id="1701934644">
                      <w:marLeft w:val="0"/>
                      <w:marRight w:val="0"/>
                      <w:marTop w:val="0"/>
                      <w:marBottom w:val="0"/>
                      <w:divBdr>
                        <w:top w:val="none" w:sz="0" w:space="0" w:color="auto"/>
                        <w:left w:val="none" w:sz="0" w:space="0" w:color="auto"/>
                        <w:bottom w:val="none" w:sz="0" w:space="0" w:color="auto"/>
                        <w:right w:val="none" w:sz="0" w:space="0" w:color="auto"/>
                      </w:divBdr>
                    </w:div>
                  </w:divsChild>
                </w:div>
                <w:div w:id="1589267340">
                  <w:marLeft w:val="0"/>
                  <w:marRight w:val="0"/>
                  <w:marTop w:val="0"/>
                  <w:marBottom w:val="0"/>
                  <w:divBdr>
                    <w:top w:val="none" w:sz="0" w:space="0" w:color="auto"/>
                    <w:left w:val="none" w:sz="0" w:space="0" w:color="auto"/>
                    <w:bottom w:val="none" w:sz="0" w:space="0" w:color="auto"/>
                    <w:right w:val="none" w:sz="0" w:space="0" w:color="auto"/>
                  </w:divBdr>
                  <w:divsChild>
                    <w:div w:id="1600218795">
                      <w:marLeft w:val="0"/>
                      <w:marRight w:val="0"/>
                      <w:marTop w:val="0"/>
                      <w:marBottom w:val="0"/>
                      <w:divBdr>
                        <w:top w:val="none" w:sz="0" w:space="0" w:color="auto"/>
                        <w:left w:val="none" w:sz="0" w:space="0" w:color="auto"/>
                        <w:bottom w:val="none" w:sz="0" w:space="0" w:color="auto"/>
                        <w:right w:val="none" w:sz="0" w:space="0" w:color="auto"/>
                      </w:divBdr>
                    </w:div>
                  </w:divsChild>
                </w:div>
                <w:div w:id="1541897844">
                  <w:marLeft w:val="0"/>
                  <w:marRight w:val="0"/>
                  <w:marTop w:val="0"/>
                  <w:marBottom w:val="0"/>
                  <w:divBdr>
                    <w:top w:val="none" w:sz="0" w:space="0" w:color="auto"/>
                    <w:left w:val="none" w:sz="0" w:space="0" w:color="auto"/>
                    <w:bottom w:val="none" w:sz="0" w:space="0" w:color="auto"/>
                    <w:right w:val="none" w:sz="0" w:space="0" w:color="auto"/>
                  </w:divBdr>
                  <w:divsChild>
                    <w:div w:id="1433818647">
                      <w:marLeft w:val="0"/>
                      <w:marRight w:val="0"/>
                      <w:marTop w:val="0"/>
                      <w:marBottom w:val="0"/>
                      <w:divBdr>
                        <w:top w:val="none" w:sz="0" w:space="0" w:color="auto"/>
                        <w:left w:val="none" w:sz="0" w:space="0" w:color="auto"/>
                        <w:bottom w:val="none" w:sz="0" w:space="0" w:color="auto"/>
                        <w:right w:val="none" w:sz="0" w:space="0" w:color="auto"/>
                      </w:divBdr>
                    </w:div>
                  </w:divsChild>
                </w:div>
                <w:div w:id="112479501">
                  <w:marLeft w:val="0"/>
                  <w:marRight w:val="0"/>
                  <w:marTop w:val="0"/>
                  <w:marBottom w:val="0"/>
                  <w:divBdr>
                    <w:top w:val="none" w:sz="0" w:space="0" w:color="auto"/>
                    <w:left w:val="none" w:sz="0" w:space="0" w:color="auto"/>
                    <w:bottom w:val="none" w:sz="0" w:space="0" w:color="auto"/>
                    <w:right w:val="none" w:sz="0" w:space="0" w:color="auto"/>
                  </w:divBdr>
                  <w:divsChild>
                    <w:div w:id="1229149894">
                      <w:marLeft w:val="0"/>
                      <w:marRight w:val="0"/>
                      <w:marTop w:val="0"/>
                      <w:marBottom w:val="0"/>
                      <w:divBdr>
                        <w:top w:val="none" w:sz="0" w:space="0" w:color="auto"/>
                        <w:left w:val="none" w:sz="0" w:space="0" w:color="auto"/>
                        <w:bottom w:val="none" w:sz="0" w:space="0" w:color="auto"/>
                        <w:right w:val="none" w:sz="0" w:space="0" w:color="auto"/>
                      </w:divBdr>
                    </w:div>
                  </w:divsChild>
                </w:div>
                <w:div w:id="885679588">
                  <w:marLeft w:val="0"/>
                  <w:marRight w:val="0"/>
                  <w:marTop w:val="0"/>
                  <w:marBottom w:val="0"/>
                  <w:divBdr>
                    <w:top w:val="none" w:sz="0" w:space="0" w:color="auto"/>
                    <w:left w:val="none" w:sz="0" w:space="0" w:color="auto"/>
                    <w:bottom w:val="none" w:sz="0" w:space="0" w:color="auto"/>
                    <w:right w:val="none" w:sz="0" w:space="0" w:color="auto"/>
                  </w:divBdr>
                  <w:divsChild>
                    <w:div w:id="175777696">
                      <w:marLeft w:val="0"/>
                      <w:marRight w:val="0"/>
                      <w:marTop w:val="0"/>
                      <w:marBottom w:val="0"/>
                      <w:divBdr>
                        <w:top w:val="none" w:sz="0" w:space="0" w:color="auto"/>
                        <w:left w:val="none" w:sz="0" w:space="0" w:color="auto"/>
                        <w:bottom w:val="none" w:sz="0" w:space="0" w:color="auto"/>
                        <w:right w:val="none" w:sz="0" w:space="0" w:color="auto"/>
                      </w:divBdr>
                    </w:div>
                  </w:divsChild>
                </w:div>
                <w:div w:id="1024404891">
                  <w:marLeft w:val="0"/>
                  <w:marRight w:val="0"/>
                  <w:marTop w:val="0"/>
                  <w:marBottom w:val="0"/>
                  <w:divBdr>
                    <w:top w:val="none" w:sz="0" w:space="0" w:color="auto"/>
                    <w:left w:val="none" w:sz="0" w:space="0" w:color="auto"/>
                    <w:bottom w:val="none" w:sz="0" w:space="0" w:color="auto"/>
                    <w:right w:val="none" w:sz="0" w:space="0" w:color="auto"/>
                  </w:divBdr>
                  <w:divsChild>
                    <w:div w:id="2000185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6096556">
          <w:marLeft w:val="0"/>
          <w:marRight w:val="0"/>
          <w:marTop w:val="0"/>
          <w:marBottom w:val="0"/>
          <w:divBdr>
            <w:top w:val="none" w:sz="0" w:space="0" w:color="auto"/>
            <w:left w:val="none" w:sz="0" w:space="0" w:color="auto"/>
            <w:bottom w:val="none" w:sz="0" w:space="0" w:color="auto"/>
            <w:right w:val="none" w:sz="0" w:space="0" w:color="auto"/>
          </w:divBdr>
        </w:div>
        <w:div w:id="313678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nationalgeographic.org/resource/storm-surge/" TargetMode="External"/><Relationship Id="rId13" Type="http://schemas.openxmlformats.org/officeDocument/2006/relationships/hyperlink" Target="https://education.nationalgeographic.org/resource/the-mangrove-ecosystem/" TargetMode="Externa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s://www.youtube.com/watch?v=bLWju_A9oRg"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geodata.maps.arcgis.com/apps/instant/atlas/index.html?appid=d6da378bb9e74d1cbb7b1414450358dc" TargetMode="External"/><Relationship Id="rId11" Type="http://schemas.openxmlformats.org/officeDocument/2006/relationships/hyperlink" Target="https://www.youtube.com/watch?v=rIXeDlgx5Rc" TargetMode="External"/><Relationship Id="rId5" Type="http://schemas.openxmlformats.org/officeDocument/2006/relationships/webSettings" Target="webSettings.xml"/><Relationship Id="rId15" Type="http://schemas.openxmlformats.org/officeDocument/2006/relationships/hyperlink" Target="https://experience.arcgis.com/experience/dacba8fb26db4f4394a9e8d287bd9729/" TargetMode="External"/><Relationship Id="rId10" Type="http://schemas.openxmlformats.org/officeDocument/2006/relationships/hyperlink" Target="https://education.nationalgeographic.org/resource/the-mangrove-ecosyste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experience.arcgis.com/experience/dacba8fb26db4f4394a9e8d287bd97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30ED1A-F2D6-4E2A-9E2B-7749A531A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530</Words>
  <Characters>3576</Characters>
  <Application>Microsoft Office Word</Application>
  <DocSecurity>0</DocSecurity>
  <Lines>85</Lines>
  <Paragraphs>39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Vemund Økland</dc:creator>
  <cp:keywords/>
  <dc:description/>
  <cp:lastModifiedBy>Sandra Skiaker</cp:lastModifiedBy>
  <cp:revision>5</cp:revision>
  <dcterms:created xsi:type="dcterms:W3CDTF">2024-04-04T11:56:00Z</dcterms:created>
  <dcterms:modified xsi:type="dcterms:W3CDTF">2024-04-04T11:56:00Z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95dcaa3580609d24417bf08edfbec0700560092e5549a33a1acf180ba41e5878</vt:lpwstr>
  </property>
</Properties>
</file>